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173" w:rsidRDefault="004F545E">
      <w:pPr>
        <w:pBdr>
          <w:top w:val="double" w:sz="4" w:space="1" w:color="auto"/>
        </w:pBdr>
        <w:rPr>
          <w:sz w:val="24"/>
        </w:rPr>
      </w:pPr>
      <w:r>
        <w:rPr>
          <w:noProof/>
          <w:lang w:eastAsia="en-IE"/>
        </w:rPr>
        <w:drawing>
          <wp:anchor distT="0" distB="0" distL="114300" distR="114300" simplePos="0" relativeHeight="251658240" behindDoc="0" locked="0" layoutInCell="0" allowOverlap="1">
            <wp:simplePos x="0" y="0"/>
            <wp:positionH relativeFrom="column">
              <wp:posOffset>1645920</wp:posOffset>
            </wp:positionH>
            <wp:positionV relativeFrom="paragraph">
              <wp:posOffset>91440</wp:posOffset>
            </wp:positionV>
            <wp:extent cx="2194560" cy="164592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194560" cy="1645920"/>
                    </a:xfrm>
                    <a:prstGeom prst="rect">
                      <a:avLst/>
                    </a:prstGeom>
                    <a:noFill/>
                  </pic:spPr>
                </pic:pic>
              </a:graphicData>
            </a:graphic>
          </wp:anchor>
        </w:drawing>
      </w:r>
    </w:p>
    <w:p w:rsidR="00772173" w:rsidRDefault="00772173">
      <w:pPr>
        <w:rPr>
          <w:sz w:val="24"/>
        </w:rPr>
      </w:pPr>
    </w:p>
    <w:p w:rsidR="00772173" w:rsidRDefault="00772173">
      <w:pPr>
        <w:rPr>
          <w:sz w:val="24"/>
        </w:rPr>
      </w:pPr>
    </w:p>
    <w:p w:rsidR="00772173" w:rsidRDefault="00772173">
      <w:pPr>
        <w:rPr>
          <w:sz w:val="24"/>
        </w:rPr>
      </w:pPr>
    </w:p>
    <w:p w:rsidR="00772173" w:rsidRDefault="00772173">
      <w:pPr>
        <w:rPr>
          <w:sz w:val="24"/>
        </w:rPr>
      </w:pPr>
    </w:p>
    <w:p w:rsidR="00772173" w:rsidRDefault="00772173">
      <w:pPr>
        <w:rPr>
          <w:sz w:val="24"/>
        </w:rPr>
      </w:pPr>
    </w:p>
    <w:p w:rsidR="00772173" w:rsidRDefault="00772173">
      <w:pPr>
        <w:rPr>
          <w:sz w:val="24"/>
        </w:rPr>
      </w:pPr>
    </w:p>
    <w:p w:rsidR="00772173" w:rsidRDefault="00772173">
      <w:pPr>
        <w:pStyle w:val="Style1"/>
      </w:pPr>
    </w:p>
    <w:p w:rsidR="00772173" w:rsidRDefault="00772173">
      <w:pPr>
        <w:pStyle w:val="Style1"/>
      </w:pPr>
    </w:p>
    <w:p w:rsidR="00772173" w:rsidRDefault="00772173">
      <w:pPr>
        <w:pStyle w:val="Style1"/>
      </w:pPr>
    </w:p>
    <w:p w:rsidR="00772173" w:rsidRDefault="00772173" w:rsidP="00F21047">
      <w:pPr>
        <w:pStyle w:val="Heading1"/>
        <w:jc w:val="center"/>
        <w:rPr>
          <w:rFonts w:ascii="Times New Roman" w:hAnsi="Times New Roman"/>
          <w:sz w:val="36"/>
        </w:rPr>
      </w:pPr>
      <w:r>
        <w:rPr>
          <w:rFonts w:ascii="Times New Roman" w:hAnsi="Times New Roman"/>
          <w:sz w:val="36"/>
        </w:rPr>
        <w:t>MSc in Computing (Information Technology)</w:t>
      </w:r>
    </w:p>
    <w:p w:rsidR="00772173" w:rsidRDefault="00772173" w:rsidP="004116EE"/>
    <w:p w:rsidR="00772173" w:rsidRDefault="00772173" w:rsidP="004116EE"/>
    <w:p w:rsidR="00772173" w:rsidRPr="004116EE" w:rsidRDefault="00772173" w:rsidP="004116EE">
      <w:pPr>
        <w:jc w:val="center"/>
        <w:rPr>
          <w:b/>
          <w:sz w:val="32"/>
        </w:rPr>
      </w:pPr>
      <w:r w:rsidRPr="004116EE">
        <w:rPr>
          <w:b/>
          <w:sz w:val="32"/>
        </w:rPr>
        <w:t>Dissertation Proposal Form</w:t>
      </w:r>
    </w:p>
    <w:p w:rsidR="00772173" w:rsidRDefault="00772173">
      <w:pPr>
        <w:jc w:val="both"/>
        <w:rPr>
          <w:sz w:val="24"/>
        </w:rPr>
      </w:pPr>
    </w:p>
    <w:p w:rsidR="00772173" w:rsidRDefault="00772173">
      <w:pPr>
        <w:jc w:val="both"/>
        <w:rPr>
          <w:sz w:val="24"/>
        </w:rPr>
      </w:pPr>
    </w:p>
    <w:p w:rsidR="00772173" w:rsidRDefault="00772173">
      <w:pPr>
        <w:jc w:val="both"/>
        <w:rPr>
          <w:sz w:val="24"/>
        </w:rPr>
      </w:pPr>
    </w:p>
    <w:p w:rsidR="00772173" w:rsidRDefault="00772173">
      <w:pPr>
        <w:jc w:val="both"/>
        <w:rPr>
          <w:sz w:val="24"/>
        </w:rPr>
      </w:pPr>
    </w:p>
    <w:p w:rsidR="00772173" w:rsidRDefault="00772173">
      <w:pPr>
        <w:pStyle w:val="BodyText"/>
      </w:pPr>
      <w:r>
        <w:t>The form, fully completed, must be returned to:</w:t>
      </w:r>
    </w:p>
    <w:p w:rsidR="00772173" w:rsidRDefault="00772173">
      <w:pPr>
        <w:jc w:val="both"/>
        <w:rPr>
          <w:sz w:val="24"/>
        </w:rPr>
      </w:pPr>
    </w:p>
    <w:p w:rsidR="00772173" w:rsidRDefault="00772173">
      <w:pPr>
        <w:ind w:left="2880"/>
        <w:jc w:val="both"/>
        <w:rPr>
          <w:sz w:val="24"/>
        </w:rPr>
      </w:pPr>
      <w:r>
        <w:rPr>
          <w:sz w:val="24"/>
        </w:rPr>
        <w:t>Brendan Tierney</w:t>
      </w:r>
    </w:p>
    <w:p w:rsidR="00772173" w:rsidRDefault="00772173">
      <w:pPr>
        <w:ind w:left="2880"/>
        <w:jc w:val="both"/>
        <w:rPr>
          <w:sz w:val="24"/>
        </w:rPr>
      </w:pPr>
      <w:r>
        <w:rPr>
          <w:sz w:val="24"/>
        </w:rPr>
        <w:t>School of Computing</w:t>
      </w:r>
    </w:p>
    <w:p w:rsidR="00772173" w:rsidRDefault="00772173">
      <w:pPr>
        <w:ind w:left="2880"/>
        <w:jc w:val="both"/>
        <w:rPr>
          <w:sz w:val="24"/>
        </w:rPr>
      </w:pPr>
      <w:r>
        <w:rPr>
          <w:sz w:val="24"/>
        </w:rPr>
        <w:t>Dublin Institute of Technology</w:t>
      </w:r>
    </w:p>
    <w:p w:rsidR="00772173" w:rsidRDefault="00772173">
      <w:pPr>
        <w:ind w:left="2880"/>
        <w:jc w:val="both"/>
        <w:rPr>
          <w:sz w:val="24"/>
        </w:rPr>
      </w:pPr>
      <w:r>
        <w:rPr>
          <w:sz w:val="24"/>
        </w:rPr>
        <w:t>Kevin Street</w:t>
      </w:r>
    </w:p>
    <w:p w:rsidR="00772173" w:rsidRDefault="00772173">
      <w:pPr>
        <w:ind w:left="2880"/>
        <w:jc w:val="both"/>
        <w:rPr>
          <w:sz w:val="24"/>
        </w:rPr>
      </w:pPr>
      <w:r>
        <w:rPr>
          <w:sz w:val="24"/>
        </w:rPr>
        <w:t>Dublin 8.</w:t>
      </w:r>
    </w:p>
    <w:p w:rsidR="00772173" w:rsidRDefault="00772173">
      <w:pPr>
        <w:ind w:left="2880"/>
        <w:jc w:val="both"/>
        <w:rPr>
          <w:sz w:val="24"/>
        </w:rPr>
      </w:pPr>
    </w:p>
    <w:p w:rsidR="00772173" w:rsidRDefault="00772173">
      <w:pPr>
        <w:jc w:val="both"/>
        <w:rPr>
          <w:sz w:val="24"/>
        </w:rPr>
      </w:pPr>
      <w:r>
        <w:rPr>
          <w:sz w:val="24"/>
        </w:rPr>
        <w:t>Or by e-mail to:</w:t>
      </w:r>
      <w:r>
        <w:rPr>
          <w:sz w:val="24"/>
        </w:rPr>
        <w:tab/>
      </w:r>
      <w:r>
        <w:rPr>
          <w:sz w:val="24"/>
        </w:rPr>
        <w:tab/>
      </w:r>
      <w:r>
        <w:t>brendan.tierney@dit.ie</w:t>
      </w:r>
    </w:p>
    <w:p w:rsidR="00772173" w:rsidRDefault="00772173">
      <w:pPr>
        <w:jc w:val="both"/>
        <w:rPr>
          <w:sz w:val="24"/>
        </w:rPr>
      </w:pPr>
    </w:p>
    <w:p w:rsidR="00772173" w:rsidRDefault="00772173">
      <w:pPr>
        <w:jc w:val="both"/>
        <w:rPr>
          <w:sz w:val="24"/>
        </w:rPr>
      </w:pPr>
    </w:p>
    <w:p w:rsidR="00772173" w:rsidRDefault="00772173">
      <w:pPr>
        <w:jc w:val="both"/>
        <w:rPr>
          <w:sz w:val="24"/>
        </w:rPr>
      </w:pPr>
    </w:p>
    <w:p w:rsidR="00772173" w:rsidRDefault="00772173">
      <w:pPr>
        <w:rPr>
          <w:sz w:val="24"/>
        </w:rPr>
      </w:pPr>
    </w:p>
    <w:p w:rsidR="00772173" w:rsidRDefault="00772173">
      <w:pPr>
        <w:rPr>
          <w:sz w:val="24"/>
        </w:rPr>
      </w:pPr>
    </w:p>
    <w:p w:rsidR="00772173" w:rsidRDefault="00772173">
      <w:pPr>
        <w:pStyle w:val="Style1"/>
      </w:pPr>
      <w:r>
        <w:br w:type="page"/>
      </w:r>
    </w:p>
    <w:p w:rsidR="00772173" w:rsidRDefault="00772173">
      <w:pPr>
        <w:jc w:val="both"/>
        <w:rPr>
          <w:sz w:val="24"/>
        </w:rPr>
      </w:pPr>
    </w:p>
    <w:p w:rsidR="00772173" w:rsidRDefault="00772173">
      <w:pPr>
        <w:pStyle w:val="Style1"/>
        <w:rPr>
          <w:sz w:val="20"/>
        </w:rPr>
      </w:pPr>
      <w:r>
        <w:rPr>
          <w:sz w:val="20"/>
        </w:rPr>
        <w:t>For Office Use Only</w:t>
      </w:r>
    </w:p>
    <w:p w:rsidR="00772173" w:rsidRDefault="00772173">
      <w:pPr>
        <w:pStyle w:val="Style1"/>
        <w:pBdr>
          <w:top w:val="double" w:sz="4" w:space="1" w:color="auto"/>
          <w:left w:val="double" w:sz="4" w:space="4" w:color="auto"/>
          <w:bottom w:val="double" w:sz="4" w:space="1" w:color="auto"/>
          <w:right w:val="double" w:sz="4" w:space="4" w:color="auto"/>
        </w:pBdr>
        <w:rPr>
          <w:b/>
        </w:rPr>
      </w:pPr>
    </w:p>
    <w:p w:rsidR="00772173" w:rsidRDefault="00772173">
      <w:pPr>
        <w:pStyle w:val="Style1"/>
        <w:pBdr>
          <w:top w:val="double" w:sz="4" w:space="1" w:color="auto"/>
          <w:left w:val="double" w:sz="4" w:space="4" w:color="auto"/>
          <w:bottom w:val="double" w:sz="4" w:space="1" w:color="auto"/>
          <w:right w:val="double" w:sz="4" w:space="4" w:color="auto"/>
        </w:pBdr>
        <w:rPr>
          <w:b/>
        </w:rPr>
      </w:pPr>
      <w:r>
        <w:rPr>
          <w:b/>
        </w:rPr>
        <w:t>Recommendation:                                                     Project Number:</w:t>
      </w:r>
    </w:p>
    <w:p w:rsidR="00772173" w:rsidRDefault="00772173">
      <w:pPr>
        <w:pStyle w:val="Style1"/>
        <w:pBdr>
          <w:top w:val="double" w:sz="4" w:space="1" w:color="auto"/>
          <w:left w:val="double" w:sz="4" w:space="4" w:color="auto"/>
          <w:bottom w:val="double" w:sz="4" w:space="1" w:color="auto"/>
          <w:right w:val="double" w:sz="4" w:space="4" w:color="auto"/>
        </w:pBdr>
        <w:rPr>
          <w:b/>
        </w:rPr>
      </w:pPr>
    </w:p>
    <w:p w:rsidR="00772173" w:rsidRDefault="00772173">
      <w:pPr>
        <w:pStyle w:val="Style1"/>
        <w:pBdr>
          <w:top w:val="double" w:sz="4" w:space="1" w:color="auto"/>
          <w:left w:val="double" w:sz="4" w:space="4" w:color="auto"/>
          <w:bottom w:val="double" w:sz="4" w:space="1" w:color="auto"/>
          <w:right w:val="double" w:sz="4" w:space="4" w:color="auto"/>
        </w:pBdr>
        <w:rPr>
          <w:b/>
        </w:rPr>
      </w:pPr>
      <w:r>
        <w:rPr>
          <w:b/>
        </w:rPr>
        <w:t>Supervisor:</w:t>
      </w:r>
      <w:r>
        <w:rPr>
          <w:b/>
        </w:rPr>
        <w:tab/>
      </w:r>
      <w:r>
        <w:rPr>
          <w:b/>
        </w:rPr>
        <w:tab/>
      </w:r>
      <w:r>
        <w:rPr>
          <w:b/>
        </w:rPr>
        <w:tab/>
      </w:r>
      <w:r>
        <w:rPr>
          <w:b/>
        </w:rPr>
        <w:tab/>
      </w:r>
      <w:r>
        <w:rPr>
          <w:b/>
        </w:rPr>
        <w:tab/>
      </w:r>
      <w:r>
        <w:rPr>
          <w:b/>
        </w:rPr>
        <w:tab/>
        <w:t>Second Reader:</w:t>
      </w:r>
    </w:p>
    <w:p w:rsidR="00772173" w:rsidRDefault="00772173">
      <w:pPr>
        <w:jc w:val="both"/>
        <w:rPr>
          <w:sz w:val="24"/>
        </w:rPr>
      </w:pPr>
    </w:p>
    <w:tbl>
      <w:tblPr>
        <w:tblW w:w="9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3650"/>
        <w:gridCol w:w="5624"/>
      </w:tblGrid>
      <w:tr w:rsidR="00772173" w:rsidTr="001D333E">
        <w:trPr>
          <w:trHeight w:val="400"/>
        </w:trPr>
        <w:tc>
          <w:tcPr>
            <w:tcW w:w="3650" w:type="dxa"/>
          </w:tcPr>
          <w:p w:rsidR="00772173" w:rsidRDefault="00772173">
            <w:pPr>
              <w:pStyle w:val="Style1"/>
              <w:rPr>
                <w:b/>
                <w:color w:val="0000FF"/>
              </w:rPr>
            </w:pPr>
            <w:r>
              <w:rPr>
                <w:b/>
                <w:color w:val="0000FF"/>
              </w:rPr>
              <w:t>TITLE OF PROJECT</w:t>
            </w:r>
          </w:p>
        </w:tc>
        <w:tc>
          <w:tcPr>
            <w:tcW w:w="5624" w:type="dxa"/>
          </w:tcPr>
          <w:p w:rsidR="00772173" w:rsidRPr="00C751A1" w:rsidRDefault="007569A4" w:rsidP="00F77B94">
            <w:pPr>
              <w:pStyle w:val="Style1"/>
              <w:rPr>
                <w:rFonts w:asciiTheme="minorHAnsi" w:hAnsiTheme="minorHAnsi" w:cstheme="minorHAnsi"/>
              </w:rPr>
            </w:pPr>
            <w:r w:rsidRPr="00C751A1">
              <w:rPr>
                <w:rFonts w:asciiTheme="minorHAnsi" w:hAnsiTheme="minorHAnsi" w:cstheme="minorHAnsi"/>
              </w:rPr>
              <w:t xml:space="preserve">Investigation and analysis of Open Government Data in Ireland, and the creation of </w:t>
            </w:r>
            <w:r w:rsidR="00F77B94" w:rsidRPr="00C751A1">
              <w:rPr>
                <w:rFonts w:asciiTheme="minorHAnsi" w:hAnsiTheme="minorHAnsi" w:cstheme="minorHAnsi"/>
              </w:rPr>
              <w:t xml:space="preserve">a set of </w:t>
            </w:r>
            <w:r w:rsidRPr="00C751A1">
              <w:rPr>
                <w:rFonts w:asciiTheme="minorHAnsi" w:hAnsiTheme="minorHAnsi" w:cstheme="minorHAnsi"/>
              </w:rPr>
              <w:t>quality characteristics for its successful use in mobile applications</w:t>
            </w:r>
          </w:p>
          <w:p w:rsidR="007569A4" w:rsidRPr="00C751A1" w:rsidRDefault="007569A4">
            <w:pPr>
              <w:pStyle w:val="Style1"/>
              <w:rPr>
                <w:rFonts w:asciiTheme="minorHAnsi" w:hAnsiTheme="minorHAnsi" w:cstheme="minorHAnsi"/>
              </w:rPr>
            </w:pPr>
          </w:p>
        </w:tc>
      </w:tr>
      <w:tr w:rsidR="00772173" w:rsidTr="001D333E">
        <w:trPr>
          <w:trHeight w:val="400"/>
        </w:trPr>
        <w:tc>
          <w:tcPr>
            <w:tcW w:w="3650" w:type="dxa"/>
          </w:tcPr>
          <w:p w:rsidR="00772173" w:rsidRDefault="00772173">
            <w:pPr>
              <w:pStyle w:val="Style1"/>
              <w:rPr>
                <w:b/>
                <w:color w:val="0000FF"/>
              </w:rPr>
            </w:pPr>
            <w:r>
              <w:rPr>
                <w:b/>
                <w:color w:val="0000FF"/>
              </w:rPr>
              <w:t>STUDENT NAME:</w:t>
            </w:r>
          </w:p>
        </w:tc>
        <w:tc>
          <w:tcPr>
            <w:tcW w:w="5624" w:type="dxa"/>
          </w:tcPr>
          <w:p w:rsidR="00772173" w:rsidRPr="00C751A1" w:rsidRDefault="00772173">
            <w:pPr>
              <w:pStyle w:val="Style1"/>
              <w:rPr>
                <w:rFonts w:asciiTheme="minorHAnsi" w:hAnsiTheme="minorHAnsi" w:cstheme="minorHAnsi"/>
              </w:rPr>
            </w:pPr>
          </w:p>
        </w:tc>
      </w:tr>
      <w:tr w:rsidR="00772173" w:rsidTr="001D333E">
        <w:trPr>
          <w:trHeight w:val="400"/>
        </w:trPr>
        <w:tc>
          <w:tcPr>
            <w:tcW w:w="3650" w:type="dxa"/>
          </w:tcPr>
          <w:p w:rsidR="00772173" w:rsidRDefault="00772173">
            <w:pPr>
              <w:pStyle w:val="Style1"/>
              <w:rPr>
                <w:b/>
                <w:color w:val="0000FF"/>
              </w:rPr>
            </w:pPr>
            <w:r>
              <w:rPr>
                <w:b/>
                <w:color w:val="0000FF"/>
              </w:rPr>
              <w:t>STUDENT NUMBER:</w:t>
            </w:r>
          </w:p>
        </w:tc>
        <w:tc>
          <w:tcPr>
            <w:tcW w:w="5624" w:type="dxa"/>
          </w:tcPr>
          <w:p w:rsidR="00772173" w:rsidRPr="00C751A1" w:rsidRDefault="00772173">
            <w:pPr>
              <w:pStyle w:val="Style1"/>
              <w:rPr>
                <w:rFonts w:asciiTheme="minorHAnsi" w:hAnsiTheme="minorHAnsi" w:cstheme="minorHAnsi"/>
              </w:rPr>
            </w:pPr>
          </w:p>
        </w:tc>
      </w:tr>
      <w:tr w:rsidR="00772173" w:rsidTr="001D333E">
        <w:trPr>
          <w:trHeight w:val="400"/>
        </w:trPr>
        <w:tc>
          <w:tcPr>
            <w:tcW w:w="3650" w:type="dxa"/>
          </w:tcPr>
          <w:p w:rsidR="00772173" w:rsidRDefault="00772173">
            <w:pPr>
              <w:pStyle w:val="Style1"/>
              <w:rPr>
                <w:b/>
                <w:color w:val="0000FF"/>
              </w:rPr>
            </w:pPr>
            <w:r>
              <w:rPr>
                <w:b/>
                <w:color w:val="0000FF"/>
              </w:rPr>
              <w:t>NAME OF SCHOOL/DEPT:</w:t>
            </w:r>
          </w:p>
        </w:tc>
        <w:tc>
          <w:tcPr>
            <w:tcW w:w="5624" w:type="dxa"/>
          </w:tcPr>
          <w:p w:rsidR="00772173" w:rsidRPr="00C751A1" w:rsidRDefault="00772173">
            <w:pPr>
              <w:pStyle w:val="Style1"/>
              <w:rPr>
                <w:rFonts w:asciiTheme="minorHAnsi" w:hAnsiTheme="minorHAnsi" w:cstheme="minorHAnsi"/>
              </w:rPr>
            </w:pPr>
            <w:r w:rsidRPr="00C751A1">
              <w:rPr>
                <w:rFonts w:asciiTheme="minorHAnsi" w:hAnsiTheme="minorHAnsi" w:cstheme="minorHAnsi"/>
              </w:rPr>
              <w:t>Computing</w:t>
            </w:r>
          </w:p>
        </w:tc>
      </w:tr>
      <w:tr w:rsidR="00772173" w:rsidTr="001D333E">
        <w:trPr>
          <w:trHeight w:val="400"/>
        </w:trPr>
        <w:tc>
          <w:tcPr>
            <w:tcW w:w="3650" w:type="dxa"/>
          </w:tcPr>
          <w:p w:rsidR="00772173" w:rsidRDefault="00772173">
            <w:pPr>
              <w:pStyle w:val="Style1"/>
              <w:rPr>
                <w:b/>
                <w:color w:val="0000FF"/>
              </w:rPr>
            </w:pPr>
            <w:r>
              <w:rPr>
                <w:b/>
                <w:color w:val="0000FF"/>
              </w:rPr>
              <w:t>PROGRAMME</w:t>
            </w:r>
          </w:p>
          <w:p w:rsidR="00772173" w:rsidRDefault="00772173">
            <w:pPr>
              <w:pStyle w:val="Style1"/>
              <w:rPr>
                <w:b/>
                <w:color w:val="0000FF"/>
              </w:rPr>
            </w:pPr>
            <w:r>
              <w:rPr>
                <w:b/>
                <w:color w:val="0000FF"/>
              </w:rPr>
              <w:t>Delete where appropriate</w:t>
            </w:r>
          </w:p>
        </w:tc>
        <w:tc>
          <w:tcPr>
            <w:tcW w:w="5624" w:type="dxa"/>
          </w:tcPr>
          <w:p w:rsidR="00772173" w:rsidRPr="00C751A1" w:rsidRDefault="00772173" w:rsidP="000B38F2">
            <w:pPr>
              <w:pStyle w:val="Style1"/>
              <w:spacing w:after="240"/>
              <w:jc w:val="left"/>
              <w:rPr>
                <w:rFonts w:asciiTheme="minorHAnsi" w:hAnsiTheme="minorHAnsi" w:cstheme="minorHAnsi"/>
              </w:rPr>
            </w:pPr>
            <w:r w:rsidRPr="00C751A1">
              <w:rPr>
                <w:rFonts w:asciiTheme="minorHAnsi" w:hAnsiTheme="minorHAnsi" w:cstheme="minorHAnsi"/>
              </w:rPr>
              <w:t>MSc in Computing (Information Technology)</w:t>
            </w:r>
          </w:p>
        </w:tc>
      </w:tr>
      <w:tr w:rsidR="00772173" w:rsidTr="001D333E">
        <w:trPr>
          <w:trHeight w:val="400"/>
        </w:trPr>
        <w:tc>
          <w:tcPr>
            <w:tcW w:w="3650" w:type="dxa"/>
          </w:tcPr>
          <w:p w:rsidR="00772173" w:rsidRDefault="00772173">
            <w:pPr>
              <w:pStyle w:val="Style1"/>
              <w:rPr>
                <w:b/>
                <w:color w:val="0000FF"/>
              </w:rPr>
            </w:pPr>
            <w:r>
              <w:rPr>
                <w:b/>
                <w:color w:val="0000FF"/>
              </w:rPr>
              <w:t>CONTACT TELEPHONE  NO:</w:t>
            </w:r>
          </w:p>
        </w:tc>
        <w:tc>
          <w:tcPr>
            <w:tcW w:w="5624" w:type="dxa"/>
          </w:tcPr>
          <w:p w:rsidR="00772173" w:rsidRPr="00C751A1" w:rsidRDefault="00772173">
            <w:pPr>
              <w:pStyle w:val="Style1"/>
              <w:rPr>
                <w:rFonts w:asciiTheme="minorHAnsi" w:hAnsiTheme="minorHAnsi" w:cstheme="minorHAnsi"/>
              </w:rPr>
            </w:pPr>
          </w:p>
        </w:tc>
      </w:tr>
      <w:tr w:rsidR="00772173" w:rsidTr="001D333E">
        <w:trPr>
          <w:trHeight w:val="400"/>
        </w:trPr>
        <w:tc>
          <w:tcPr>
            <w:tcW w:w="3650" w:type="dxa"/>
          </w:tcPr>
          <w:p w:rsidR="00772173" w:rsidRDefault="00772173">
            <w:pPr>
              <w:pStyle w:val="Style1"/>
              <w:rPr>
                <w:b/>
                <w:color w:val="0000FF"/>
              </w:rPr>
            </w:pPr>
            <w:r>
              <w:rPr>
                <w:b/>
                <w:color w:val="0000FF"/>
              </w:rPr>
              <w:t>CONTACT MOBILE NO:</w:t>
            </w:r>
          </w:p>
        </w:tc>
        <w:tc>
          <w:tcPr>
            <w:tcW w:w="5624" w:type="dxa"/>
          </w:tcPr>
          <w:p w:rsidR="00772173" w:rsidRPr="00C751A1" w:rsidRDefault="00772173">
            <w:pPr>
              <w:pStyle w:val="Style1"/>
              <w:rPr>
                <w:rFonts w:asciiTheme="minorHAnsi" w:hAnsiTheme="minorHAnsi" w:cstheme="minorHAnsi"/>
              </w:rPr>
            </w:pPr>
          </w:p>
        </w:tc>
      </w:tr>
      <w:tr w:rsidR="00772173" w:rsidTr="001D333E">
        <w:trPr>
          <w:cantSplit/>
          <w:trHeight w:val="400"/>
        </w:trPr>
        <w:tc>
          <w:tcPr>
            <w:tcW w:w="3650" w:type="dxa"/>
          </w:tcPr>
          <w:p w:rsidR="00772173" w:rsidRDefault="00772173">
            <w:pPr>
              <w:pStyle w:val="Style1"/>
              <w:rPr>
                <w:b/>
                <w:color w:val="0000FF"/>
              </w:rPr>
            </w:pPr>
            <w:r>
              <w:rPr>
                <w:b/>
                <w:color w:val="0000FF"/>
              </w:rPr>
              <w:t>DIT EMAIL ADDRESS:</w:t>
            </w:r>
          </w:p>
        </w:tc>
        <w:tc>
          <w:tcPr>
            <w:tcW w:w="5624" w:type="dxa"/>
          </w:tcPr>
          <w:p w:rsidR="00772173" w:rsidRPr="00C751A1" w:rsidRDefault="00772173">
            <w:pPr>
              <w:pStyle w:val="Style1"/>
              <w:rPr>
                <w:rFonts w:asciiTheme="minorHAnsi" w:hAnsiTheme="minorHAnsi" w:cstheme="minorHAnsi"/>
              </w:rPr>
            </w:pPr>
          </w:p>
        </w:tc>
      </w:tr>
      <w:tr w:rsidR="00772173" w:rsidTr="001D333E">
        <w:trPr>
          <w:cantSplit/>
          <w:trHeight w:val="400"/>
        </w:trPr>
        <w:tc>
          <w:tcPr>
            <w:tcW w:w="3650" w:type="dxa"/>
          </w:tcPr>
          <w:p w:rsidR="00772173" w:rsidRDefault="00772173">
            <w:pPr>
              <w:pStyle w:val="Style1"/>
              <w:rPr>
                <w:b/>
                <w:color w:val="0000FF"/>
              </w:rPr>
            </w:pPr>
            <w:r>
              <w:rPr>
                <w:b/>
                <w:color w:val="0000FF"/>
              </w:rPr>
              <w:t>OTHER EMAIL ADDRESS:</w:t>
            </w:r>
          </w:p>
        </w:tc>
        <w:tc>
          <w:tcPr>
            <w:tcW w:w="5624" w:type="dxa"/>
          </w:tcPr>
          <w:p w:rsidR="00772173" w:rsidRPr="00C751A1" w:rsidRDefault="00772173">
            <w:pPr>
              <w:pStyle w:val="Style1"/>
              <w:rPr>
                <w:rFonts w:asciiTheme="minorHAnsi" w:hAnsiTheme="minorHAnsi" w:cstheme="minorHAnsi"/>
              </w:rPr>
            </w:pPr>
          </w:p>
        </w:tc>
      </w:tr>
      <w:tr w:rsidR="009C517C" w:rsidTr="009C517C">
        <w:trPr>
          <w:cantSplit/>
          <w:trHeight w:val="1179"/>
        </w:trPr>
        <w:tc>
          <w:tcPr>
            <w:tcW w:w="3650" w:type="dxa"/>
          </w:tcPr>
          <w:p w:rsidR="009C517C" w:rsidRDefault="009C517C">
            <w:pPr>
              <w:pStyle w:val="Style1"/>
              <w:rPr>
                <w:b/>
                <w:color w:val="0000FF"/>
              </w:rPr>
            </w:pPr>
            <w:r>
              <w:rPr>
                <w:b/>
                <w:color w:val="0000FF"/>
              </w:rPr>
              <w:t>CONTACT ADDRESS:</w:t>
            </w:r>
          </w:p>
        </w:tc>
        <w:tc>
          <w:tcPr>
            <w:tcW w:w="5624" w:type="dxa"/>
          </w:tcPr>
          <w:p w:rsidR="009C517C" w:rsidRPr="00C751A1" w:rsidRDefault="009C517C" w:rsidP="004D0003">
            <w:pPr>
              <w:pStyle w:val="Style1"/>
              <w:rPr>
                <w:rFonts w:asciiTheme="minorHAnsi" w:hAnsiTheme="minorHAnsi" w:cstheme="minorHAnsi"/>
              </w:rPr>
            </w:pPr>
          </w:p>
        </w:tc>
      </w:tr>
      <w:tr w:rsidR="009C517C" w:rsidTr="0044410D">
        <w:trPr>
          <w:cantSplit/>
          <w:trHeight w:val="1697"/>
        </w:trPr>
        <w:tc>
          <w:tcPr>
            <w:tcW w:w="3650" w:type="dxa"/>
          </w:tcPr>
          <w:p w:rsidR="009C517C" w:rsidRDefault="009C517C" w:rsidP="005424C8">
            <w:pPr>
              <w:pStyle w:val="Style1"/>
              <w:rPr>
                <w:b/>
                <w:color w:val="0000FF"/>
              </w:rPr>
            </w:pPr>
            <w:r>
              <w:rPr>
                <w:b/>
                <w:color w:val="0000FF"/>
              </w:rPr>
              <w:t>HOME ADDRESS:</w:t>
            </w:r>
          </w:p>
        </w:tc>
        <w:tc>
          <w:tcPr>
            <w:tcW w:w="5624" w:type="dxa"/>
          </w:tcPr>
          <w:p w:rsidR="009C517C" w:rsidRPr="00C751A1" w:rsidRDefault="009C517C" w:rsidP="005424C8">
            <w:pPr>
              <w:pStyle w:val="Style1"/>
              <w:rPr>
                <w:rFonts w:asciiTheme="minorHAnsi" w:hAnsiTheme="minorHAnsi" w:cstheme="minorHAnsi"/>
              </w:rPr>
            </w:pPr>
          </w:p>
        </w:tc>
      </w:tr>
      <w:tr w:rsidR="009C517C" w:rsidTr="001D333E">
        <w:trPr>
          <w:cantSplit/>
          <w:trHeight w:val="400"/>
        </w:trPr>
        <w:tc>
          <w:tcPr>
            <w:tcW w:w="9274" w:type="dxa"/>
            <w:gridSpan w:val="2"/>
          </w:tcPr>
          <w:p w:rsidR="009C517C" w:rsidRDefault="009C517C" w:rsidP="004116EE">
            <w:pPr>
              <w:pStyle w:val="Style1"/>
              <w:rPr>
                <w:b/>
              </w:rPr>
            </w:pPr>
          </w:p>
        </w:tc>
      </w:tr>
    </w:tbl>
    <w:p w:rsidR="00772173" w:rsidRDefault="00772173" w:rsidP="00E44E03">
      <w:pPr>
        <w:pStyle w:val="Style1"/>
      </w:pPr>
    </w:p>
    <w:p w:rsidR="001E63FF" w:rsidRDefault="001E63FF" w:rsidP="00DE1277">
      <w:pPr>
        <w:pStyle w:val="Style1"/>
      </w:pPr>
      <w:r>
        <w:br w:type="page"/>
      </w:r>
    </w:p>
    <w:tbl>
      <w:tblPr>
        <w:tblW w:w="9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F"/>
      </w:tblPr>
      <w:tblGrid>
        <w:gridCol w:w="9274"/>
      </w:tblGrid>
      <w:tr w:rsidR="001E63FF" w:rsidTr="00651F0B">
        <w:trPr>
          <w:cantSplit/>
          <w:trHeight w:val="400"/>
        </w:trPr>
        <w:tc>
          <w:tcPr>
            <w:tcW w:w="9274" w:type="dxa"/>
          </w:tcPr>
          <w:p w:rsidR="001E63FF" w:rsidRDefault="001E63FF" w:rsidP="0044410D">
            <w:pPr>
              <w:pStyle w:val="Style1"/>
              <w:rPr>
                <w:b/>
              </w:rPr>
            </w:pPr>
            <w:r>
              <w:rPr>
                <w:b/>
                <w:color w:val="0000FF"/>
              </w:rPr>
              <w:lastRenderedPageBreak/>
              <w:t>SUMMARY OF PROJECT</w:t>
            </w:r>
          </w:p>
          <w:p w:rsidR="00464537" w:rsidRDefault="00464537" w:rsidP="0044410D">
            <w:pPr>
              <w:pStyle w:val="Style1"/>
              <w:rPr>
                <w:b/>
              </w:rPr>
            </w:pPr>
          </w:p>
          <w:p w:rsidR="00BC08A5" w:rsidRPr="00373F81" w:rsidRDefault="00BC08A5" w:rsidP="0044410D">
            <w:pPr>
              <w:pStyle w:val="Style1"/>
              <w:rPr>
                <w:rFonts w:asciiTheme="minorHAnsi" w:hAnsiTheme="minorHAnsi" w:cstheme="minorHAnsi"/>
              </w:rPr>
            </w:pPr>
            <w:r w:rsidRPr="00373F81">
              <w:rPr>
                <w:rFonts w:asciiTheme="minorHAnsi" w:hAnsiTheme="minorHAnsi" w:cstheme="minorHAnsi"/>
              </w:rPr>
              <w:t>This project will examine the use of Open Government Data (OGD) in mobile application development.</w:t>
            </w:r>
            <w:r w:rsidR="00A52EF7" w:rsidRPr="00373F81">
              <w:rPr>
                <w:rFonts w:asciiTheme="minorHAnsi" w:hAnsiTheme="minorHAnsi" w:cstheme="minorHAnsi"/>
              </w:rPr>
              <w:t xml:space="preserve"> Open Government Data refers to any data that is made freely available by local / national government or government controlled agencies, (OpenGovernmentData, 2011). </w:t>
            </w:r>
            <w:r w:rsidR="00AA3A67">
              <w:rPr>
                <w:rFonts w:asciiTheme="minorHAnsi" w:hAnsiTheme="minorHAnsi" w:cstheme="minorHAnsi"/>
              </w:rPr>
              <w:t>The</w:t>
            </w:r>
            <w:r w:rsidR="00B6533D" w:rsidRPr="00373F81">
              <w:rPr>
                <w:rFonts w:asciiTheme="minorHAnsi" w:hAnsiTheme="minorHAnsi" w:cstheme="minorHAnsi"/>
              </w:rPr>
              <w:t xml:space="preserve"> key </w:t>
            </w:r>
            <w:r w:rsidRPr="00373F81">
              <w:rPr>
                <w:rFonts w:asciiTheme="minorHAnsi" w:hAnsiTheme="minorHAnsi" w:cstheme="minorHAnsi"/>
              </w:rPr>
              <w:t xml:space="preserve">research of the project will be to evaluate </w:t>
            </w:r>
            <w:r w:rsidR="00691E69" w:rsidRPr="00373F81">
              <w:rPr>
                <w:rFonts w:asciiTheme="minorHAnsi" w:hAnsiTheme="minorHAnsi" w:cstheme="minorHAnsi"/>
              </w:rPr>
              <w:t xml:space="preserve">what are </w:t>
            </w:r>
            <w:r w:rsidRPr="00373F81">
              <w:rPr>
                <w:rFonts w:asciiTheme="minorHAnsi" w:hAnsiTheme="minorHAnsi" w:cstheme="minorHAnsi"/>
              </w:rPr>
              <w:t xml:space="preserve">the </w:t>
            </w:r>
            <w:proofErr w:type="gramStart"/>
            <w:r w:rsidR="00B6533D" w:rsidRPr="00373F81">
              <w:rPr>
                <w:rFonts w:asciiTheme="minorHAnsi" w:hAnsiTheme="minorHAnsi" w:cstheme="minorHAnsi"/>
              </w:rPr>
              <w:t>quality</w:t>
            </w:r>
            <w:proofErr w:type="gramEnd"/>
            <w:r w:rsidR="00B6533D" w:rsidRPr="00373F81">
              <w:rPr>
                <w:rFonts w:asciiTheme="minorHAnsi" w:hAnsiTheme="minorHAnsi" w:cstheme="minorHAnsi"/>
              </w:rPr>
              <w:t xml:space="preserve"> characteristics </w:t>
            </w:r>
            <w:r w:rsidR="00E508EB" w:rsidRPr="00373F81">
              <w:rPr>
                <w:rFonts w:asciiTheme="minorHAnsi" w:hAnsiTheme="minorHAnsi" w:cstheme="minorHAnsi"/>
              </w:rPr>
              <w:t xml:space="preserve">required in OGD </w:t>
            </w:r>
            <w:r w:rsidR="00D86AEB" w:rsidRPr="00373F81">
              <w:rPr>
                <w:rFonts w:asciiTheme="minorHAnsi" w:hAnsiTheme="minorHAnsi" w:cstheme="minorHAnsi"/>
              </w:rPr>
              <w:t xml:space="preserve">when </w:t>
            </w:r>
            <w:r w:rsidR="00691E69" w:rsidRPr="00373F81">
              <w:rPr>
                <w:rFonts w:asciiTheme="minorHAnsi" w:hAnsiTheme="minorHAnsi" w:cstheme="minorHAnsi"/>
              </w:rPr>
              <w:t xml:space="preserve">releasing it for use in </w:t>
            </w:r>
            <w:r w:rsidR="00B827B7" w:rsidRPr="00373F81">
              <w:rPr>
                <w:rFonts w:asciiTheme="minorHAnsi" w:hAnsiTheme="minorHAnsi" w:cstheme="minorHAnsi"/>
              </w:rPr>
              <w:t>mobile applications,</w:t>
            </w:r>
            <w:r w:rsidR="00AA3A67">
              <w:rPr>
                <w:rFonts w:asciiTheme="minorHAnsi" w:hAnsiTheme="minorHAnsi" w:cstheme="minorHAnsi"/>
              </w:rPr>
              <w:t xml:space="preserve"> to ensure that the data is fit for this purpose, and can be effectively used by application developers.</w:t>
            </w:r>
            <w:r w:rsidR="00B827B7" w:rsidRPr="00373F81">
              <w:rPr>
                <w:rFonts w:asciiTheme="minorHAnsi" w:hAnsiTheme="minorHAnsi" w:cstheme="minorHAnsi"/>
              </w:rPr>
              <w:t xml:space="preserve"> </w:t>
            </w:r>
            <w:r w:rsidR="00AA3A67">
              <w:rPr>
                <w:rFonts w:asciiTheme="minorHAnsi" w:hAnsiTheme="minorHAnsi" w:cstheme="minorHAnsi"/>
              </w:rPr>
              <w:t>The</w:t>
            </w:r>
            <w:r w:rsidR="00B827B7" w:rsidRPr="00373F81">
              <w:rPr>
                <w:rFonts w:asciiTheme="minorHAnsi" w:hAnsiTheme="minorHAnsi" w:cstheme="minorHAnsi"/>
              </w:rPr>
              <w:t xml:space="preserve"> emphasis </w:t>
            </w:r>
            <w:r w:rsidR="00AA3A67">
              <w:rPr>
                <w:rFonts w:asciiTheme="minorHAnsi" w:hAnsiTheme="minorHAnsi" w:cstheme="minorHAnsi"/>
              </w:rPr>
              <w:t xml:space="preserve">of the research will be placed </w:t>
            </w:r>
            <w:r w:rsidR="00B827B7" w:rsidRPr="00373F81">
              <w:rPr>
                <w:rFonts w:asciiTheme="minorHAnsi" w:hAnsiTheme="minorHAnsi" w:cstheme="minorHAnsi"/>
              </w:rPr>
              <w:t>upon OGD release</w:t>
            </w:r>
            <w:r w:rsidR="006542C8" w:rsidRPr="00373F81">
              <w:rPr>
                <w:rFonts w:asciiTheme="minorHAnsi" w:hAnsiTheme="minorHAnsi" w:cstheme="minorHAnsi"/>
              </w:rPr>
              <w:t>d</w:t>
            </w:r>
            <w:r w:rsidR="00B827B7" w:rsidRPr="00373F81">
              <w:rPr>
                <w:rFonts w:asciiTheme="minorHAnsi" w:hAnsiTheme="minorHAnsi" w:cstheme="minorHAnsi"/>
              </w:rPr>
              <w:t xml:space="preserve"> in Ireland. </w:t>
            </w:r>
          </w:p>
          <w:p w:rsidR="00EB3FA1" w:rsidRPr="00373F81" w:rsidRDefault="00EB3FA1" w:rsidP="0044410D">
            <w:pPr>
              <w:pStyle w:val="Style1"/>
              <w:rPr>
                <w:rFonts w:asciiTheme="minorHAnsi" w:hAnsiTheme="minorHAnsi" w:cstheme="minorHAnsi"/>
              </w:rPr>
            </w:pPr>
          </w:p>
          <w:p w:rsidR="00EB3FA1" w:rsidRPr="00373F81" w:rsidRDefault="005D7FAC" w:rsidP="0044410D">
            <w:pPr>
              <w:pStyle w:val="Style1"/>
              <w:rPr>
                <w:rFonts w:asciiTheme="minorHAnsi" w:hAnsiTheme="minorHAnsi" w:cstheme="minorHAnsi"/>
              </w:rPr>
            </w:pPr>
            <w:r w:rsidRPr="00373F81">
              <w:rPr>
                <w:rFonts w:asciiTheme="minorHAnsi" w:hAnsiTheme="minorHAnsi" w:cstheme="minorHAnsi"/>
              </w:rPr>
              <w:t>To</w:t>
            </w:r>
            <w:r w:rsidR="00C871A6">
              <w:rPr>
                <w:rFonts w:asciiTheme="minorHAnsi" w:hAnsiTheme="minorHAnsi" w:cstheme="minorHAnsi"/>
              </w:rPr>
              <w:t xml:space="preserve"> firstly </w:t>
            </w:r>
            <w:r w:rsidRPr="00373F81">
              <w:rPr>
                <w:rFonts w:asciiTheme="minorHAnsi" w:hAnsiTheme="minorHAnsi" w:cstheme="minorHAnsi"/>
              </w:rPr>
              <w:t>assess what merits quality data, a literature review</w:t>
            </w:r>
            <w:r w:rsidR="00C81DA2" w:rsidRPr="00373F81">
              <w:rPr>
                <w:rFonts w:asciiTheme="minorHAnsi" w:hAnsiTheme="minorHAnsi" w:cstheme="minorHAnsi"/>
              </w:rPr>
              <w:t xml:space="preserve"> of existing research </w:t>
            </w:r>
            <w:r w:rsidR="00852D26" w:rsidRPr="00373F81">
              <w:rPr>
                <w:rFonts w:asciiTheme="minorHAnsi" w:hAnsiTheme="minorHAnsi" w:cstheme="minorHAnsi"/>
              </w:rPr>
              <w:t>in</w:t>
            </w:r>
            <w:r w:rsidR="00C871A6">
              <w:rPr>
                <w:rFonts w:asciiTheme="minorHAnsi" w:hAnsiTheme="minorHAnsi" w:cstheme="minorHAnsi"/>
              </w:rPr>
              <w:t xml:space="preserve">to this </w:t>
            </w:r>
            <w:r w:rsidR="000020EB">
              <w:rPr>
                <w:rFonts w:asciiTheme="minorHAnsi" w:hAnsiTheme="minorHAnsi" w:cstheme="minorHAnsi"/>
              </w:rPr>
              <w:t xml:space="preserve">area </w:t>
            </w:r>
            <w:r w:rsidR="00C81DA2" w:rsidRPr="00373F81">
              <w:rPr>
                <w:rFonts w:asciiTheme="minorHAnsi" w:hAnsiTheme="minorHAnsi" w:cstheme="minorHAnsi"/>
              </w:rPr>
              <w:t>will be preformed.</w:t>
            </w:r>
            <w:r w:rsidRPr="00373F81">
              <w:rPr>
                <w:rFonts w:asciiTheme="minorHAnsi" w:hAnsiTheme="minorHAnsi" w:cstheme="minorHAnsi"/>
              </w:rPr>
              <w:t xml:space="preserve"> </w:t>
            </w:r>
            <w:r w:rsidR="00011509" w:rsidRPr="00373F81">
              <w:rPr>
                <w:rFonts w:asciiTheme="minorHAnsi" w:hAnsiTheme="minorHAnsi" w:cstheme="minorHAnsi"/>
              </w:rPr>
              <w:t xml:space="preserve">A review of </w:t>
            </w:r>
            <w:r w:rsidR="00C871A6">
              <w:rPr>
                <w:rFonts w:asciiTheme="minorHAnsi" w:hAnsiTheme="minorHAnsi" w:cstheme="minorHAnsi"/>
              </w:rPr>
              <w:t>Irish open government</w:t>
            </w:r>
            <w:r w:rsidR="000020EB">
              <w:rPr>
                <w:rFonts w:asciiTheme="minorHAnsi" w:hAnsiTheme="minorHAnsi" w:cstheme="minorHAnsi"/>
              </w:rPr>
              <w:t xml:space="preserve"> </w:t>
            </w:r>
            <w:r w:rsidR="00464537">
              <w:rPr>
                <w:rFonts w:asciiTheme="minorHAnsi" w:hAnsiTheme="minorHAnsi" w:cstheme="minorHAnsi"/>
              </w:rPr>
              <w:t>initiatives</w:t>
            </w:r>
            <w:r w:rsidR="00B827B7" w:rsidRPr="00373F81">
              <w:rPr>
                <w:rFonts w:asciiTheme="minorHAnsi" w:hAnsiTheme="minorHAnsi" w:cstheme="minorHAnsi"/>
              </w:rPr>
              <w:t xml:space="preserve"> and OGD initiatives worldwide will also be carried out. </w:t>
            </w:r>
          </w:p>
          <w:p w:rsidR="00691E69" w:rsidRPr="00373F81" w:rsidRDefault="00691E69" w:rsidP="0044410D">
            <w:pPr>
              <w:pStyle w:val="Style1"/>
              <w:rPr>
                <w:rFonts w:asciiTheme="minorHAnsi" w:hAnsiTheme="minorHAnsi" w:cstheme="minorHAnsi"/>
              </w:rPr>
            </w:pPr>
          </w:p>
          <w:p w:rsidR="00691E69" w:rsidRPr="00373F81" w:rsidRDefault="00691E69" w:rsidP="0044410D">
            <w:pPr>
              <w:pStyle w:val="Style1"/>
              <w:rPr>
                <w:rFonts w:asciiTheme="minorHAnsi" w:hAnsiTheme="minorHAnsi" w:cstheme="minorHAnsi"/>
              </w:rPr>
            </w:pPr>
            <w:r w:rsidRPr="001058E6">
              <w:rPr>
                <w:rFonts w:asciiTheme="minorHAnsi" w:hAnsiTheme="minorHAnsi" w:cstheme="minorHAnsi"/>
              </w:rPr>
              <w:t>Pipino</w:t>
            </w:r>
            <w:r w:rsidR="00DA7D42" w:rsidRPr="001058E6">
              <w:rPr>
                <w:rFonts w:asciiTheme="minorHAnsi" w:hAnsiTheme="minorHAnsi" w:cstheme="minorHAnsi"/>
              </w:rPr>
              <w:t>, Lee and Wang</w:t>
            </w:r>
            <w:r w:rsidR="00FA3731" w:rsidRPr="001058E6">
              <w:rPr>
                <w:rFonts w:asciiTheme="minorHAnsi" w:hAnsiTheme="minorHAnsi" w:cstheme="minorHAnsi"/>
                <w:i/>
              </w:rPr>
              <w:t xml:space="preserve"> </w:t>
            </w:r>
            <w:r w:rsidRPr="001058E6">
              <w:rPr>
                <w:rFonts w:asciiTheme="minorHAnsi" w:hAnsiTheme="minorHAnsi" w:cstheme="minorHAnsi"/>
              </w:rPr>
              <w:t>(2002)</w:t>
            </w:r>
            <w:r w:rsidRPr="00373F81">
              <w:rPr>
                <w:rFonts w:asciiTheme="minorHAnsi" w:hAnsiTheme="minorHAnsi" w:cstheme="minorHAnsi"/>
                <w:color w:val="FF0000"/>
              </w:rPr>
              <w:t xml:space="preserve"> </w:t>
            </w:r>
            <w:r w:rsidRPr="00373F81">
              <w:rPr>
                <w:rFonts w:asciiTheme="minorHAnsi" w:hAnsiTheme="minorHAnsi" w:cstheme="minorHAnsi"/>
              </w:rPr>
              <w:t>suggest that data quality can be both o</w:t>
            </w:r>
            <w:r w:rsidR="00FA3731" w:rsidRPr="00373F81">
              <w:rPr>
                <w:rFonts w:asciiTheme="minorHAnsi" w:hAnsiTheme="minorHAnsi" w:cstheme="minorHAnsi"/>
              </w:rPr>
              <w:t>bjective and subjective. Objective quality can be measured by data quality metrics and subjective quality measured by the data consumers</w:t>
            </w:r>
            <w:r w:rsidR="00D85E11">
              <w:rPr>
                <w:rFonts w:asciiTheme="minorHAnsi" w:hAnsiTheme="minorHAnsi" w:cstheme="minorHAnsi"/>
              </w:rPr>
              <w:t xml:space="preserve"> who use the data</w:t>
            </w:r>
            <w:r w:rsidR="00FA3731" w:rsidRPr="00373F81">
              <w:rPr>
                <w:rFonts w:asciiTheme="minorHAnsi" w:hAnsiTheme="minorHAnsi" w:cstheme="minorHAnsi"/>
              </w:rPr>
              <w:t xml:space="preserve">. With this in mind an experiment will be designed to </w:t>
            </w:r>
            <w:r w:rsidR="00B827B7" w:rsidRPr="00373F81">
              <w:rPr>
                <w:rFonts w:asciiTheme="minorHAnsi" w:hAnsiTheme="minorHAnsi" w:cstheme="minorHAnsi"/>
              </w:rPr>
              <w:t xml:space="preserve">both objectively and subjectively measure the quality of </w:t>
            </w:r>
            <w:r w:rsidR="00B731A8" w:rsidRPr="00373F81">
              <w:rPr>
                <w:rFonts w:asciiTheme="minorHAnsi" w:hAnsiTheme="minorHAnsi" w:cstheme="minorHAnsi"/>
              </w:rPr>
              <w:t xml:space="preserve">Irish </w:t>
            </w:r>
            <w:r w:rsidR="000020EB">
              <w:rPr>
                <w:rFonts w:asciiTheme="minorHAnsi" w:hAnsiTheme="minorHAnsi" w:cstheme="minorHAnsi"/>
              </w:rPr>
              <w:t xml:space="preserve">OGD, and determine what characteristics this data should have to allow it to be used effectively in mobile applications. </w:t>
            </w:r>
          </w:p>
          <w:p w:rsidR="00845733" w:rsidRPr="00373F81" w:rsidRDefault="00845733" w:rsidP="0044410D">
            <w:pPr>
              <w:pStyle w:val="Style1"/>
              <w:rPr>
                <w:rFonts w:asciiTheme="minorHAnsi" w:hAnsiTheme="minorHAnsi" w:cstheme="minorHAnsi"/>
              </w:rPr>
            </w:pPr>
          </w:p>
          <w:p w:rsidR="00373F81" w:rsidRDefault="00B827B7" w:rsidP="00B827B7">
            <w:pPr>
              <w:pStyle w:val="Style1"/>
              <w:rPr>
                <w:rFonts w:asciiTheme="minorHAnsi" w:hAnsiTheme="minorHAnsi" w:cstheme="minorHAnsi"/>
              </w:rPr>
            </w:pPr>
            <w:r w:rsidRPr="00D85E11">
              <w:rPr>
                <w:rFonts w:asciiTheme="minorHAnsi" w:hAnsiTheme="minorHAnsi" w:cstheme="minorHAnsi"/>
              </w:rPr>
              <w:t xml:space="preserve">The experiment </w:t>
            </w:r>
            <w:r w:rsidR="002457D5">
              <w:rPr>
                <w:rFonts w:asciiTheme="minorHAnsi" w:hAnsiTheme="minorHAnsi" w:cstheme="minorHAnsi"/>
              </w:rPr>
              <w:t xml:space="preserve">aims to </w:t>
            </w:r>
            <w:r w:rsidRPr="00D85E11">
              <w:rPr>
                <w:rFonts w:asciiTheme="minorHAnsi" w:hAnsiTheme="minorHAnsi" w:cstheme="minorHAnsi"/>
              </w:rPr>
              <w:t xml:space="preserve">utilise a number of Irish OGD datasets from a range of local and </w:t>
            </w:r>
            <w:r w:rsidR="005320C2" w:rsidRPr="00D85E11">
              <w:rPr>
                <w:rFonts w:asciiTheme="minorHAnsi" w:hAnsiTheme="minorHAnsi" w:cstheme="minorHAnsi"/>
              </w:rPr>
              <w:t>national</w:t>
            </w:r>
            <w:r w:rsidR="00162E3A">
              <w:rPr>
                <w:rFonts w:asciiTheme="minorHAnsi" w:hAnsiTheme="minorHAnsi" w:cstheme="minorHAnsi"/>
              </w:rPr>
              <w:t xml:space="preserve"> government authorities. </w:t>
            </w:r>
            <w:r w:rsidR="00F77B94" w:rsidRPr="00D85E11">
              <w:rPr>
                <w:rFonts w:asciiTheme="minorHAnsi" w:hAnsiTheme="minorHAnsi" w:cstheme="minorHAnsi"/>
              </w:rPr>
              <w:t xml:space="preserve">The objective assessment will analyse the data using quality metrics such as </w:t>
            </w:r>
            <w:r w:rsidR="00162E3A" w:rsidRPr="00162E3A">
              <w:rPr>
                <w:rFonts w:asciiTheme="minorHAnsi" w:hAnsiTheme="minorHAnsi" w:cstheme="minorHAnsi"/>
              </w:rPr>
              <w:t>completeness</w:t>
            </w:r>
            <w:r w:rsidR="00F77B94" w:rsidRPr="00162E3A">
              <w:rPr>
                <w:rFonts w:asciiTheme="minorHAnsi" w:hAnsiTheme="minorHAnsi" w:cstheme="minorHAnsi"/>
              </w:rPr>
              <w:t xml:space="preserve"> etc.</w:t>
            </w:r>
            <w:r w:rsidR="00F77B94" w:rsidRPr="00D85E11">
              <w:rPr>
                <w:rFonts w:asciiTheme="minorHAnsi" w:hAnsiTheme="minorHAnsi" w:cstheme="minorHAnsi"/>
              </w:rPr>
              <w:t xml:space="preserve"> The subjective assessment will analyse the data under use. </w:t>
            </w:r>
            <w:r w:rsidR="002B3640">
              <w:rPr>
                <w:rFonts w:asciiTheme="minorHAnsi" w:hAnsiTheme="minorHAnsi" w:cstheme="minorHAnsi"/>
              </w:rPr>
              <w:t xml:space="preserve">In this regard the </w:t>
            </w:r>
            <w:r w:rsidR="00F77B94" w:rsidRPr="00D85E11">
              <w:rPr>
                <w:rFonts w:asciiTheme="minorHAnsi" w:hAnsiTheme="minorHAnsi" w:cstheme="minorHAnsi"/>
              </w:rPr>
              <w:t>datasets will be used as the input into a public information mobile application whereby a subjective assessment of the data’s accessibility, understandability, value added</w:t>
            </w:r>
            <w:r w:rsidR="0080670C" w:rsidRPr="00D85E11">
              <w:rPr>
                <w:rFonts w:asciiTheme="minorHAnsi" w:hAnsiTheme="minorHAnsi" w:cstheme="minorHAnsi"/>
              </w:rPr>
              <w:t>, mobile application specific characteristics</w:t>
            </w:r>
            <w:r w:rsidR="00F77B94" w:rsidRPr="00D85E11">
              <w:rPr>
                <w:rFonts w:asciiTheme="minorHAnsi" w:hAnsiTheme="minorHAnsi" w:cstheme="minorHAnsi"/>
              </w:rPr>
              <w:t xml:space="preserve"> etc. can be performed</w:t>
            </w:r>
          </w:p>
          <w:p w:rsidR="00C40357" w:rsidRPr="00373F81" w:rsidRDefault="00C40357" w:rsidP="00B827B7">
            <w:pPr>
              <w:pStyle w:val="Style1"/>
              <w:rPr>
                <w:rFonts w:asciiTheme="minorHAnsi" w:hAnsiTheme="minorHAnsi" w:cstheme="minorHAnsi"/>
              </w:rPr>
            </w:pPr>
          </w:p>
          <w:tbl>
            <w:tblPr>
              <w:tblStyle w:val="TableGrid"/>
              <w:tblW w:w="5000" w:type="pct"/>
              <w:tblLook w:val="04A0"/>
            </w:tblPr>
            <w:tblGrid>
              <w:gridCol w:w="9048"/>
            </w:tblGrid>
            <w:tr w:rsidR="00373F81" w:rsidRPr="00373F81" w:rsidTr="00373F81">
              <w:tc>
                <w:tcPr>
                  <w:tcW w:w="5000" w:type="pct"/>
                </w:tcPr>
                <w:p w:rsidR="00373F81" w:rsidRPr="00373F81" w:rsidRDefault="00373F81" w:rsidP="00A94512">
                  <w:pPr>
                    <w:jc w:val="center"/>
                    <w:rPr>
                      <w:rFonts w:asciiTheme="minorHAnsi" w:hAnsiTheme="minorHAnsi" w:cstheme="minorHAnsi"/>
                      <w:sz w:val="24"/>
                      <w:szCs w:val="24"/>
                    </w:rPr>
                  </w:pPr>
                  <w:r w:rsidRPr="00373F81">
                    <w:rPr>
                      <w:rFonts w:asciiTheme="minorHAnsi" w:hAnsiTheme="minorHAnsi" w:cstheme="minorHAnsi"/>
                      <w:sz w:val="24"/>
                      <w:szCs w:val="24"/>
                    </w:rPr>
                    <w:t>OGD Use in Mobile Applications</w:t>
                  </w:r>
                </w:p>
              </w:tc>
            </w:tr>
            <w:tr w:rsidR="00373F81" w:rsidRPr="00373F81" w:rsidTr="00464537">
              <w:trPr>
                <w:trHeight w:val="3253"/>
              </w:trPr>
              <w:tc>
                <w:tcPr>
                  <w:tcW w:w="5000" w:type="pct"/>
                </w:tcPr>
                <w:p w:rsidR="00373F81" w:rsidRPr="00373F81" w:rsidRDefault="00922BD5" w:rsidP="00A94512">
                  <w:pPr>
                    <w:rPr>
                      <w:rFonts w:asciiTheme="minorHAnsi" w:hAnsiTheme="minorHAnsi" w:cstheme="minorHAnsi"/>
                    </w:rPr>
                  </w:pPr>
                  <w:r>
                    <w:rPr>
                      <w:rFonts w:asciiTheme="minorHAnsi" w:hAnsiTheme="minorHAnsi" w:cstheme="minorHAnsi"/>
                      <w:noProof/>
                      <w:lang w:eastAsia="en-IE"/>
                    </w:rPr>
                    <w:pict>
                      <v:shapetype id="_x0000_t121" coordsize="21600,21600" o:spt="121" path="m4321,l21600,r,21600l,21600,,4338xe">
                        <v:stroke joinstyle="miter"/>
                        <v:path gradientshapeok="t" o:connecttype="rect" textboxrect="0,4321,21600,21600"/>
                      </v:shapetype>
                      <v:shape id="_x0000_s1029" type="#_x0000_t121" style="position:absolute;margin-left:354.2pt;margin-top:7.1pt;width:85.4pt;height:144.05pt;z-index:251663360;mso-position-horizontal-relative:text;mso-position-vertical-relative:text">
                        <v:shadow on="t" offset="3pt,3pt" offset2="2pt,2pt"/>
                        <o:extrusion v:ext="view" backdepth="9600pt" type="perspective"/>
                        <v:textbox style="mso-next-textbox:#_x0000_s1029">
                          <w:txbxContent>
                            <w:p w:rsidR="00A94512" w:rsidRDefault="00A94512" w:rsidP="00373F81">
                              <w:pPr>
                                <w:jc w:val="center"/>
                                <w:rPr>
                                  <w:rFonts w:asciiTheme="minorHAnsi" w:hAnsiTheme="minorHAnsi" w:cstheme="minorHAnsi"/>
                                  <w:sz w:val="22"/>
                                  <w:szCs w:val="22"/>
                                  <w:u w:val="single"/>
                                </w:rPr>
                              </w:pPr>
                              <w:r w:rsidRPr="00FA0ED4">
                                <w:rPr>
                                  <w:rFonts w:asciiTheme="minorHAnsi" w:hAnsiTheme="minorHAnsi" w:cstheme="minorHAnsi"/>
                                  <w:sz w:val="22"/>
                                  <w:szCs w:val="22"/>
                                  <w:u w:val="single"/>
                                </w:rPr>
                                <w:t xml:space="preserve">Findings </w:t>
                              </w:r>
                            </w:p>
                            <w:p w:rsidR="00A94512" w:rsidRPr="00FA0ED4" w:rsidRDefault="00A94512" w:rsidP="00373F81">
                              <w:pPr>
                                <w:jc w:val="center"/>
                                <w:rPr>
                                  <w:rFonts w:asciiTheme="minorHAnsi" w:hAnsiTheme="minorHAnsi" w:cstheme="minorHAnsi"/>
                                  <w:sz w:val="22"/>
                                  <w:szCs w:val="22"/>
                                  <w:u w:val="single"/>
                                </w:rPr>
                              </w:pPr>
                            </w:p>
                            <w:p w:rsidR="00A94512" w:rsidRPr="00FA0ED4" w:rsidRDefault="00A94512" w:rsidP="00373F81">
                              <w:pPr>
                                <w:jc w:val="center"/>
                                <w:rPr>
                                  <w:rFonts w:asciiTheme="minorHAnsi" w:hAnsiTheme="minorHAnsi" w:cstheme="minorHAnsi"/>
                                  <w:sz w:val="22"/>
                                  <w:szCs w:val="22"/>
                                </w:rPr>
                              </w:pPr>
                              <w:r w:rsidRPr="00FA0ED4">
                                <w:rPr>
                                  <w:rFonts w:asciiTheme="minorHAnsi" w:hAnsiTheme="minorHAnsi" w:cstheme="minorHAnsi"/>
                                  <w:sz w:val="22"/>
                                  <w:szCs w:val="22"/>
                                </w:rPr>
                                <w:t xml:space="preserve">Characteristics </w:t>
                              </w:r>
                              <w:r>
                                <w:rPr>
                                  <w:rFonts w:asciiTheme="minorHAnsi" w:hAnsiTheme="minorHAnsi" w:cstheme="minorHAnsi"/>
                                  <w:sz w:val="22"/>
                                  <w:szCs w:val="22"/>
                                </w:rPr>
                                <w:t xml:space="preserve">required in OGD for </w:t>
                              </w:r>
                              <w:r w:rsidR="00C624C2">
                                <w:rPr>
                                  <w:rFonts w:asciiTheme="minorHAnsi" w:hAnsiTheme="minorHAnsi" w:cstheme="minorHAnsi"/>
                                  <w:sz w:val="22"/>
                                  <w:szCs w:val="22"/>
                                </w:rPr>
                                <w:t xml:space="preserve">its effective </w:t>
                              </w:r>
                              <w:r>
                                <w:rPr>
                                  <w:rFonts w:asciiTheme="minorHAnsi" w:hAnsiTheme="minorHAnsi" w:cstheme="minorHAnsi"/>
                                  <w:sz w:val="22"/>
                                  <w:szCs w:val="22"/>
                                </w:rPr>
                                <w:t>use in mobile applications</w:t>
                              </w:r>
                            </w:p>
                          </w:txbxContent>
                        </v:textbox>
                      </v:shape>
                    </w:pict>
                  </w:r>
                  <w:r>
                    <w:rPr>
                      <w:rFonts w:asciiTheme="minorHAnsi" w:hAnsiTheme="minorHAnsi" w:cstheme="minorHAnsi"/>
                      <w:noProof/>
                      <w:lang w:eastAsia="en-IE"/>
                    </w:rPr>
                    <w:pict>
                      <v:shapetype id="_x0000_t202" coordsize="21600,21600" o:spt="202" path="m,l,21600r21600,l21600,xe">
                        <v:stroke joinstyle="miter"/>
                        <v:path gradientshapeok="t" o:connecttype="rect"/>
                      </v:shapetype>
                      <v:shape id="_x0000_s1027" type="#_x0000_t202" style="position:absolute;margin-left:-2.5pt;margin-top:7.1pt;width:157.4pt;height:147.8pt;z-index:251661312;mso-position-horizontal-relative:text;mso-position-vertical-relative:text">
                        <v:shadow on="t" offset="3pt,3pt" offset2="2pt,2pt"/>
                        <v:textbox style="mso-next-textbox:#_x0000_s1027">
                          <w:txbxContent>
                            <w:p w:rsidR="00A94512" w:rsidRDefault="00A94512" w:rsidP="00373F81">
                              <w:pPr>
                                <w:jc w:val="center"/>
                                <w:rPr>
                                  <w:rFonts w:ascii="Calibri" w:hAnsi="Calibri" w:cs="Calibri"/>
                                  <w:color w:val="000000"/>
                                  <w:sz w:val="22"/>
                                  <w:szCs w:val="22"/>
                                  <w:u w:val="single"/>
                                  <w:lang w:eastAsia="en-IE"/>
                                </w:rPr>
                              </w:pPr>
                              <w:r w:rsidRPr="00FA1DCB">
                                <w:rPr>
                                  <w:rFonts w:ascii="Calibri" w:hAnsi="Calibri" w:cs="Calibri"/>
                                  <w:color w:val="000000"/>
                                  <w:sz w:val="22"/>
                                  <w:szCs w:val="22"/>
                                  <w:u w:val="single"/>
                                  <w:lang w:eastAsia="en-IE"/>
                                </w:rPr>
                                <w:t xml:space="preserve">Data Quality </w:t>
                              </w:r>
                              <w:r>
                                <w:rPr>
                                  <w:rFonts w:ascii="Calibri" w:hAnsi="Calibri" w:cs="Calibri"/>
                                  <w:color w:val="000000"/>
                                  <w:sz w:val="22"/>
                                  <w:szCs w:val="22"/>
                                  <w:u w:val="single"/>
                                  <w:lang w:eastAsia="en-IE"/>
                                </w:rPr>
                                <w:t xml:space="preserve">Metrics </w:t>
                              </w:r>
                            </w:p>
                            <w:p w:rsidR="00A94512" w:rsidRDefault="00A94512" w:rsidP="00373F81">
                              <w:pPr>
                                <w:jc w:val="center"/>
                                <w:rPr>
                                  <w:rFonts w:ascii="Calibri" w:hAnsi="Calibri" w:cs="Calibri"/>
                                  <w:color w:val="000000"/>
                                  <w:sz w:val="22"/>
                                  <w:szCs w:val="22"/>
                                  <w:u w:val="single"/>
                                  <w:lang w:eastAsia="en-IE"/>
                                </w:rPr>
                              </w:pPr>
                              <w:r>
                                <w:rPr>
                                  <w:rFonts w:ascii="Calibri" w:hAnsi="Calibri" w:cs="Calibri"/>
                                  <w:color w:val="000000"/>
                                  <w:sz w:val="22"/>
                                  <w:szCs w:val="22"/>
                                  <w:u w:val="single"/>
                                  <w:lang w:eastAsia="en-IE"/>
                                </w:rPr>
                                <w:t>Objective &amp; Subjective</w:t>
                              </w:r>
                            </w:p>
                            <w:p w:rsidR="00A94512" w:rsidRPr="00FA1DCB" w:rsidRDefault="00A94512" w:rsidP="00373F81">
                              <w:pPr>
                                <w:jc w:val="center"/>
                                <w:rPr>
                                  <w:rFonts w:ascii="Calibri" w:hAnsi="Calibri" w:cs="Calibri"/>
                                  <w:color w:val="000000"/>
                                  <w:sz w:val="22"/>
                                  <w:szCs w:val="22"/>
                                  <w:u w:val="single"/>
                                  <w:lang w:eastAsia="en-IE"/>
                                </w:rPr>
                              </w:pPr>
                            </w:p>
                            <w:p w:rsidR="00A94512" w:rsidRDefault="00A94512" w:rsidP="00373F81">
                              <w:pPr>
                                <w:jc w:val="center"/>
                                <w:rPr>
                                  <w:rFonts w:ascii="Calibri" w:hAnsi="Calibri" w:cs="Calibri"/>
                                  <w:color w:val="000000"/>
                                  <w:sz w:val="22"/>
                                  <w:szCs w:val="22"/>
                                  <w:lang w:eastAsia="en-IE"/>
                                </w:rPr>
                              </w:pPr>
                              <w:r>
                                <w:rPr>
                                  <w:rFonts w:ascii="Calibri" w:hAnsi="Calibri" w:cs="Calibri"/>
                                  <w:color w:val="000000"/>
                                  <w:sz w:val="22"/>
                                  <w:szCs w:val="22"/>
                                  <w:lang w:eastAsia="en-IE"/>
                                </w:rPr>
                                <w:t xml:space="preserve"> -Accessibility</w:t>
                              </w:r>
                            </w:p>
                            <w:p w:rsidR="00A94512" w:rsidRDefault="00A94512" w:rsidP="00373F81">
                              <w:pPr>
                                <w:jc w:val="center"/>
                                <w:rPr>
                                  <w:rFonts w:ascii="Calibri" w:hAnsi="Calibri" w:cs="Calibri"/>
                                  <w:color w:val="000000"/>
                                  <w:sz w:val="22"/>
                                  <w:szCs w:val="22"/>
                                  <w:lang w:eastAsia="en-IE"/>
                                </w:rPr>
                              </w:pPr>
                              <w:r>
                                <w:rPr>
                                  <w:rFonts w:ascii="Calibri" w:hAnsi="Calibri" w:cs="Calibri"/>
                                  <w:color w:val="000000"/>
                                  <w:sz w:val="22"/>
                                  <w:szCs w:val="22"/>
                                  <w:lang w:eastAsia="en-IE"/>
                                </w:rPr>
                                <w:t xml:space="preserve"> - Completeness</w:t>
                              </w:r>
                            </w:p>
                            <w:p w:rsidR="00162E3A" w:rsidRDefault="00162E3A" w:rsidP="00373F81">
                              <w:pPr>
                                <w:jc w:val="center"/>
                                <w:rPr>
                                  <w:rFonts w:ascii="Calibri" w:hAnsi="Calibri" w:cs="Calibri"/>
                                  <w:color w:val="000000"/>
                                  <w:sz w:val="22"/>
                                  <w:szCs w:val="22"/>
                                  <w:lang w:eastAsia="en-IE"/>
                                </w:rPr>
                              </w:pPr>
                              <w:r>
                                <w:rPr>
                                  <w:rFonts w:ascii="Calibri" w:hAnsi="Calibri" w:cs="Calibri"/>
                                  <w:color w:val="000000"/>
                                  <w:sz w:val="22"/>
                                  <w:szCs w:val="22"/>
                                  <w:lang w:eastAsia="en-IE"/>
                                </w:rPr>
                                <w:t>- Accuracy</w:t>
                              </w:r>
                            </w:p>
                            <w:p w:rsidR="00A94512" w:rsidRDefault="00A94512" w:rsidP="00373F81">
                              <w:pPr>
                                <w:jc w:val="center"/>
                                <w:rPr>
                                  <w:rFonts w:ascii="Calibri" w:hAnsi="Calibri" w:cs="Calibri"/>
                                  <w:color w:val="000000"/>
                                  <w:sz w:val="22"/>
                                  <w:szCs w:val="22"/>
                                  <w:lang w:eastAsia="en-IE"/>
                                </w:rPr>
                              </w:pPr>
                              <w:r>
                                <w:rPr>
                                  <w:rFonts w:ascii="Calibri" w:hAnsi="Calibri" w:cs="Calibri"/>
                                  <w:color w:val="000000"/>
                                  <w:sz w:val="22"/>
                                  <w:szCs w:val="22"/>
                                  <w:lang w:eastAsia="en-IE"/>
                                </w:rPr>
                                <w:t xml:space="preserve"> - Interpretability</w:t>
                              </w:r>
                            </w:p>
                            <w:p w:rsidR="00A94512" w:rsidRDefault="00A94512" w:rsidP="00373F81">
                              <w:pPr>
                                <w:jc w:val="center"/>
                                <w:rPr>
                                  <w:rFonts w:ascii="Calibri" w:hAnsi="Calibri" w:cs="Calibri"/>
                                  <w:color w:val="000000"/>
                                  <w:sz w:val="22"/>
                                  <w:szCs w:val="22"/>
                                  <w:lang w:eastAsia="en-IE"/>
                                </w:rPr>
                              </w:pPr>
                              <w:r>
                                <w:rPr>
                                  <w:rFonts w:ascii="Calibri" w:hAnsi="Calibri" w:cs="Calibri"/>
                                  <w:color w:val="000000"/>
                                  <w:sz w:val="22"/>
                                  <w:szCs w:val="22"/>
                                  <w:lang w:eastAsia="en-IE"/>
                                </w:rPr>
                                <w:t xml:space="preserve"> -  </w:t>
                              </w:r>
                              <w:r w:rsidR="00162E3A">
                                <w:rPr>
                                  <w:rFonts w:ascii="Calibri" w:hAnsi="Calibri" w:cs="Calibri"/>
                                  <w:color w:val="000000"/>
                                  <w:sz w:val="22"/>
                                  <w:szCs w:val="22"/>
                                  <w:lang w:eastAsia="en-IE"/>
                                </w:rPr>
                                <w:t>Mobile application specific</w:t>
                              </w:r>
                            </w:p>
                            <w:p w:rsidR="00A94512" w:rsidRDefault="00A94512" w:rsidP="00373F81">
                              <w:pPr>
                                <w:jc w:val="center"/>
                                <w:rPr>
                                  <w:rFonts w:ascii="Calibri" w:hAnsi="Calibri" w:cs="Calibri"/>
                                  <w:color w:val="000000"/>
                                  <w:sz w:val="22"/>
                                  <w:szCs w:val="22"/>
                                  <w:lang w:eastAsia="en-IE"/>
                                </w:rPr>
                              </w:pPr>
                              <w:r>
                                <w:rPr>
                                  <w:rFonts w:ascii="Calibri" w:hAnsi="Calibri" w:cs="Calibri"/>
                                  <w:color w:val="000000"/>
                                  <w:sz w:val="22"/>
                                  <w:szCs w:val="22"/>
                                  <w:lang w:eastAsia="en-IE"/>
                                </w:rPr>
                                <w:t xml:space="preserve">   - </w:t>
                              </w:r>
                              <w:r w:rsidR="00162E3A">
                                <w:rPr>
                                  <w:rFonts w:ascii="Calibri" w:hAnsi="Calibri" w:cs="Calibri"/>
                                  <w:color w:val="000000"/>
                                  <w:sz w:val="22"/>
                                  <w:szCs w:val="22"/>
                                  <w:lang w:eastAsia="en-IE"/>
                                </w:rPr>
                                <w:t>Data cleaning required</w:t>
                              </w:r>
                            </w:p>
                            <w:p w:rsidR="00A94512" w:rsidRDefault="00A94512" w:rsidP="00373F81">
                              <w:pPr>
                                <w:jc w:val="center"/>
                                <w:rPr>
                                  <w:rFonts w:ascii="Calibri" w:hAnsi="Calibri" w:cs="Calibri"/>
                                  <w:color w:val="000000"/>
                                  <w:sz w:val="22"/>
                                  <w:szCs w:val="22"/>
                                  <w:lang w:eastAsia="en-IE"/>
                                </w:rPr>
                              </w:pPr>
                              <w:r>
                                <w:rPr>
                                  <w:rFonts w:ascii="Calibri" w:hAnsi="Calibri" w:cs="Calibri"/>
                                  <w:color w:val="000000"/>
                                  <w:sz w:val="22"/>
                                  <w:szCs w:val="22"/>
                                  <w:lang w:eastAsia="en-IE"/>
                                </w:rPr>
                                <w:t xml:space="preserve">- </w:t>
                              </w:r>
                              <w:proofErr w:type="gramStart"/>
                              <w:r>
                                <w:rPr>
                                  <w:rFonts w:ascii="Calibri" w:hAnsi="Calibri" w:cs="Calibri"/>
                                  <w:color w:val="000000"/>
                                  <w:sz w:val="22"/>
                                  <w:szCs w:val="22"/>
                                  <w:lang w:eastAsia="en-IE"/>
                                </w:rPr>
                                <w:t>etc</w:t>
                              </w:r>
                              <w:proofErr w:type="gramEnd"/>
                              <w:r>
                                <w:rPr>
                                  <w:rFonts w:ascii="Calibri" w:hAnsi="Calibri" w:cs="Calibri"/>
                                  <w:color w:val="000000"/>
                                  <w:sz w:val="22"/>
                                  <w:szCs w:val="22"/>
                                  <w:lang w:eastAsia="en-IE"/>
                                </w:rPr>
                                <w:t>.</w:t>
                              </w:r>
                            </w:p>
                            <w:p w:rsidR="00A94512" w:rsidRPr="00377543" w:rsidRDefault="00A94512" w:rsidP="00373F81"/>
                          </w:txbxContent>
                        </v:textbox>
                      </v:shape>
                    </w:pict>
                  </w:r>
                  <w:r>
                    <w:rPr>
                      <w:rFonts w:asciiTheme="minorHAnsi" w:hAnsiTheme="minorHAnsi" w:cstheme="minorHAnsi"/>
                      <w:noProof/>
                      <w:lang w:eastAsia="en-IE"/>
                    </w:rPr>
                    <w:pict>
                      <v:shape id="_x0000_s1028" type="#_x0000_t202" style="position:absolute;margin-left:190.9pt;margin-top:7.1pt;width:115.55pt;height:131.1pt;z-index:251662336;mso-position-horizontal-relative:text;mso-position-vertical-relative:text">
                        <v:shadow on="t" offset="3pt,3pt" offset2="2pt,2pt"/>
                        <v:textbox style="mso-next-textbox:#_x0000_s1028">
                          <w:txbxContent>
                            <w:p w:rsidR="00A94512" w:rsidRDefault="00A94512" w:rsidP="00373F81">
                              <w:pPr>
                                <w:jc w:val="center"/>
                                <w:rPr>
                                  <w:rFonts w:asciiTheme="minorHAnsi" w:hAnsiTheme="minorHAnsi" w:cstheme="minorHAnsi"/>
                                  <w:sz w:val="22"/>
                                  <w:szCs w:val="22"/>
                                  <w:u w:val="single"/>
                                </w:rPr>
                              </w:pPr>
                              <w:r w:rsidRPr="00377543">
                                <w:rPr>
                                  <w:rFonts w:asciiTheme="minorHAnsi" w:hAnsiTheme="minorHAnsi" w:cstheme="minorHAnsi"/>
                                  <w:sz w:val="22"/>
                                  <w:szCs w:val="22"/>
                                  <w:u w:val="single"/>
                                </w:rPr>
                                <w:t>Experiment</w:t>
                              </w:r>
                            </w:p>
                            <w:p w:rsidR="00A94512" w:rsidRDefault="00A94512" w:rsidP="00373F81">
                              <w:pPr>
                                <w:jc w:val="center"/>
                                <w:rPr>
                                  <w:rFonts w:asciiTheme="minorHAnsi" w:hAnsiTheme="minorHAnsi" w:cstheme="minorHAnsi"/>
                                  <w:sz w:val="22"/>
                                  <w:szCs w:val="22"/>
                                  <w:u w:val="single"/>
                                </w:rPr>
                              </w:pPr>
                            </w:p>
                            <w:p w:rsidR="00A94512" w:rsidRPr="00377543" w:rsidRDefault="00A94512" w:rsidP="00373F81">
                              <w:pPr>
                                <w:jc w:val="center"/>
                                <w:rPr>
                                  <w:rFonts w:asciiTheme="minorHAnsi" w:hAnsiTheme="minorHAnsi" w:cstheme="minorHAnsi"/>
                                  <w:sz w:val="22"/>
                                  <w:szCs w:val="22"/>
                                </w:rPr>
                              </w:pPr>
                              <w:r>
                                <w:rPr>
                                  <w:rFonts w:asciiTheme="minorHAnsi" w:hAnsiTheme="minorHAnsi" w:cstheme="minorHAnsi"/>
                                  <w:sz w:val="22"/>
                                  <w:szCs w:val="22"/>
                                </w:rPr>
                                <w:t xml:space="preserve">To determine the characteristics of good quality OGD, through objective assessment and </w:t>
                              </w:r>
                              <w:r w:rsidR="00C624C2">
                                <w:rPr>
                                  <w:rFonts w:asciiTheme="minorHAnsi" w:hAnsiTheme="minorHAnsi" w:cstheme="minorHAnsi"/>
                                  <w:sz w:val="22"/>
                                  <w:szCs w:val="22"/>
                                </w:rPr>
                                <w:t>use</w:t>
                              </w:r>
                              <w:r>
                                <w:rPr>
                                  <w:rFonts w:asciiTheme="minorHAnsi" w:hAnsiTheme="minorHAnsi" w:cstheme="minorHAnsi"/>
                                  <w:sz w:val="22"/>
                                  <w:szCs w:val="22"/>
                                </w:rPr>
                                <w:t xml:space="preserve"> of OGD in a mobile application</w:t>
                              </w:r>
                            </w:p>
                          </w:txbxContent>
                        </v:textbox>
                      </v:shape>
                    </w:pict>
                  </w:r>
                </w:p>
                <w:p w:rsidR="00373F81" w:rsidRPr="00373F81" w:rsidRDefault="00373F81" w:rsidP="00A94512">
                  <w:pPr>
                    <w:rPr>
                      <w:rFonts w:asciiTheme="minorHAnsi" w:hAnsiTheme="minorHAnsi" w:cstheme="minorHAnsi"/>
                    </w:rPr>
                  </w:pPr>
                </w:p>
                <w:p w:rsidR="00373F81" w:rsidRPr="00373F81" w:rsidRDefault="00373F81" w:rsidP="00A94512">
                  <w:pPr>
                    <w:rPr>
                      <w:rFonts w:asciiTheme="minorHAnsi" w:hAnsiTheme="minorHAnsi" w:cstheme="minorHAnsi"/>
                    </w:rPr>
                  </w:pPr>
                </w:p>
                <w:p w:rsidR="00373F81" w:rsidRPr="00373F81" w:rsidRDefault="00373F81" w:rsidP="00A94512">
                  <w:pPr>
                    <w:rPr>
                      <w:rFonts w:asciiTheme="minorHAnsi" w:hAnsiTheme="minorHAnsi" w:cstheme="minorHAnsi"/>
                    </w:rPr>
                  </w:pPr>
                </w:p>
                <w:p w:rsidR="00373F81" w:rsidRPr="00373F81" w:rsidRDefault="00373F81" w:rsidP="00A94512">
                  <w:pPr>
                    <w:rPr>
                      <w:rFonts w:asciiTheme="minorHAnsi" w:hAnsiTheme="minorHAnsi" w:cstheme="minorHAnsi"/>
                    </w:rPr>
                  </w:pPr>
                </w:p>
                <w:p w:rsidR="00373F81" w:rsidRPr="00373F81" w:rsidRDefault="00922BD5" w:rsidP="00A94512">
                  <w:pPr>
                    <w:rPr>
                      <w:rFonts w:asciiTheme="minorHAnsi" w:hAnsiTheme="minorHAnsi" w:cstheme="minorHAnsi"/>
                    </w:rPr>
                  </w:pPr>
                  <w:r>
                    <w:rPr>
                      <w:rFonts w:asciiTheme="minorHAnsi" w:hAnsiTheme="minorHAnsi" w:cstheme="minorHAnsi"/>
                      <w:noProof/>
                      <w:lang w:eastAsia="en-I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margin-left:160.85pt;margin-top:6.6pt;width:24pt;height:15.5pt;z-index:251660288">
                        <v:shadow offset="3pt" offset2="2pt"/>
                      </v:shape>
                    </w:pict>
                  </w:r>
                  <w:r>
                    <w:rPr>
                      <w:rFonts w:asciiTheme="minorHAnsi" w:hAnsiTheme="minorHAnsi" w:cstheme="minorHAnsi"/>
                      <w:noProof/>
                      <w:lang w:eastAsia="en-IE"/>
                    </w:rPr>
                    <w:pict>
                      <v:shape id="_x0000_s1030" type="#_x0000_t13" style="position:absolute;margin-left:313.35pt;margin-top:6.6pt;width:36pt;height:15.5pt;z-index:251664384">
                        <v:shadow offset=",3pt" offset2=",2pt"/>
                      </v:shape>
                    </w:pict>
                  </w:r>
                </w:p>
                <w:p w:rsidR="00373F81" w:rsidRPr="00373F81" w:rsidRDefault="00373F81" w:rsidP="00A94512">
                  <w:pPr>
                    <w:rPr>
                      <w:rFonts w:asciiTheme="minorHAnsi" w:hAnsiTheme="minorHAnsi" w:cstheme="minorHAnsi"/>
                    </w:rPr>
                  </w:pPr>
                </w:p>
                <w:p w:rsidR="00373F81" w:rsidRPr="00373F81" w:rsidRDefault="00373F81" w:rsidP="00A94512">
                  <w:pPr>
                    <w:rPr>
                      <w:rFonts w:asciiTheme="minorHAnsi" w:hAnsiTheme="minorHAnsi" w:cstheme="minorHAnsi"/>
                    </w:rPr>
                  </w:pPr>
                </w:p>
                <w:p w:rsidR="00373F81" w:rsidRPr="00373F81" w:rsidRDefault="00373F81" w:rsidP="00A94512">
                  <w:pPr>
                    <w:rPr>
                      <w:rFonts w:asciiTheme="minorHAnsi" w:hAnsiTheme="minorHAnsi" w:cstheme="minorHAnsi"/>
                    </w:rPr>
                  </w:pPr>
                </w:p>
                <w:p w:rsidR="00373F81" w:rsidRPr="00373F81" w:rsidRDefault="00373F81" w:rsidP="00A94512">
                  <w:pPr>
                    <w:rPr>
                      <w:rFonts w:asciiTheme="minorHAnsi" w:hAnsiTheme="minorHAnsi" w:cstheme="minorHAnsi"/>
                    </w:rPr>
                  </w:pPr>
                </w:p>
                <w:p w:rsidR="00373F81" w:rsidRPr="00373F81" w:rsidRDefault="00373F81" w:rsidP="00A94512">
                  <w:pPr>
                    <w:rPr>
                      <w:rFonts w:asciiTheme="minorHAnsi" w:hAnsiTheme="minorHAnsi" w:cstheme="minorHAnsi"/>
                    </w:rPr>
                  </w:pPr>
                </w:p>
                <w:p w:rsidR="00373F81" w:rsidRPr="00373F81" w:rsidRDefault="00373F81" w:rsidP="00A94512">
                  <w:pPr>
                    <w:rPr>
                      <w:rFonts w:asciiTheme="minorHAnsi" w:hAnsiTheme="minorHAnsi" w:cstheme="minorHAnsi"/>
                    </w:rPr>
                  </w:pPr>
                </w:p>
              </w:tc>
            </w:tr>
          </w:tbl>
          <w:p w:rsidR="00162E3A" w:rsidRDefault="00162E3A" w:rsidP="0044410D">
            <w:pPr>
              <w:pStyle w:val="Style1"/>
              <w:rPr>
                <w:rFonts w:asciiTheme="minorHAnsi" w:hAnsiTheme="minorHAnsi" w:cstheme="minorHAnsi"/>
              </w:rPr>
            </w:pPr>
          </w:p>
          <w:p w:rsidR="00C40357" w:rsidRDefault="009077E5" w:rsidP="0044410D">
            <w:pPr>
              <w:pStyle w:val="Style1"/>
              <w:rPr>
                <w:rFonts w:asciiTheme="minorHAnsi" w:hAnsiTheme="minorHAnsi" w:cstheme="minorHAnsi"/>
              </w:rPr>
            </w:pPr>
            <w:r w:rsidRPr="00373F81">
              <w:rPr>
                <w:rFonts w:asciiTheme="minorHAnsi" w:hAnsiTheme="minorHAnsi" w:cstheme="minorHAnsi"/>
              </w:rPr>
              <w:t xml:space="preserve">The results of </w:t>
            </w:r>
            <w:r w:rsidR="000E51CB" w:rsidRPr="00373F81">
              <w:rPr>
                <w:rFonts w:asciiTheme="minorHAnsi" w:hAnsiTheme="minorHAnsi" w:cstheme="minorHAnsi"/>
              </w:rPr>
              <w:t xml:space="preserve">the </w:t>
            </w:r>
            <w:r w:rsidR="00677896" w:rsidRPr="00373F81">
              <w:rPr>
                <w:rFonts w:asciiTheme="minorHAnsi" w:hAnsiTheme="minorHAnsi" w:cstheme="minorHAnsi"/>
              </w:rPr>
              <w:t xml:space="preserve">experiment </w:t>
            </w:r>
            <w:r w:rsidRPr="00373F81">
              <w:rPr>
                <w:rFonts w:asciiTheme="minorHAnsi" w:hAnsiTheme="minorHAnsi" w:cstheme="minorHAnsi"/>
              </w:rPr>
              <w:t xml:space="preserve">will be evaluated </w:t>
            </w:r>
            <w:r w:rsidR="000E51CB" w:rsidRPr="00373F81">
              <w:rPr>
                <w:rFonts w:asciiTheme="minorHAnsi" w:hAnsiTheme="minorHAnsi" w:cstheme="minorHAnsi"/>
              </w:rPr>
              <w:t>to determine the characteristics of datasets whi</w:t>
            </w:r>
            <w:r w:rsidR="004B445D">
              <w:rPr>
                <w:rFonts w:asciiTheme="minorHAnsi" w:hAnsiTheme="minorHAnsi" w:cstheme="minorHAnsi"/>
              </w:rPr>
              <w:t xml:space="preserve">ch may achieve positive results, </w:t>
            </w:r>
            <w:r w:rsidR="000E51CB" w:rsidRPr="00373F81">
              <w:rPr>
                <w:rFonts w:asciiTheme="minorHAnsi" w:hAnsiTheme="minorHAnsi" w:cstheme="minorHAnsi"/>
              </w:rPr>
              <w:t xml:space="preserve">and a root </w:t>
            </w:r>
            <w:proofErr w:type="gramStart"/>
            <w:r w:rsidR="000E51CB" w:rsidRPr="00373F81">
              <w:rPr>
                <w:rFonts w:asciiTheme="minorHAnsi" w:hAnsiTheme="minorHAnsi" w:cstheme="minorHAnsi"/>
              </w:rPr>
              <w:t>cause</w:t>
            </w:r>
            <w:proofErr w:type="gramEnd"/>
            <w:r w:rsidR="000E51CB" w:rsidRPr="00373F81">
              <w:rPr>
                <w:rFonts w:asciiTheme="minorHAnsi" w:hAnsiTheme="minorHAnsi" w:cstheme="minorHAnsi"/>
              </w:rPr>
              <w:t xml:space="preserve"> analysis will be carried out on datasets which may achieve negative results. </w:t>
            </w:r>
            <w:r w:rsidR="00C624C2">
              <w:rPr>
                <w:rFonts w:asciiTheme="minorHAnsi" w:hAnsiTheme="minorHAnsi" w:cstheme="minorHAnsi"/>
              </w:rPr>
              <w:t xml:space="preserve">Any data cleaning / manipulation carried out on the data during the subjective assessment will be analysed and where appropriate incorporated into the final findings. </w:t>
            </w:r>
          </w:p>
          <w:p w:rsidR="00C40357" w:rsidRDefault="00C40357" w:rsidP="0044410D">
            <w:pPr>
              <w:pStyle w:val="Style1"/>
              <w:rPr>
                <w:rFonts w:asciiTheme="minorHAnsi" w:hAnsiTheme="minorHAnsi" w:cstheme="minorHAnsi"/>
              </w:rPr>
            </w:pPr>
          </w:p>
          <w:p w:rsidR="00EB3FA1" w:rsidRDefault="00D87A24" w:rsidP="0044410D">
            <w:pPr>
              <w:pStyle w:val="Style1"/>
              <w:rPr>
                <w:rFonts w:asciiTheme="minorHAnsi" w:hAnsiTheme="minorHAnsi" w:cstheme="minorHAnsi"/>
              </w:rPr>
            </w:pPr>
            <w:r w:rsidRPr="00373F81">
              <w:rPr>
                <w:rFonts w:asciiTheme="minorHAnsi" w:hAnsiTheme="minorHAnsi" w:cstheme="minorHAnsi"/>
              </w:rPr>
              <w:t xml:space="preserve">To conclude, </w:t>
            </w:r>
            <w:r w:rsidR="008F0D56" w:rsidRPr="00373F81">
              <w:rPr>
                <w:rFonts w:asciiTheme="minorHAnsi" w:hAnsiTheme="minorHAnsi" w:cstheme="minorHAnsi"/>
              </w:rPr>
              <w:t xml:space="preserve">the characteristics </w:t>
            </w:r>
            <w:r w:rsidRPr="00373F81">
              <w:rPr>
                <w:rFonts w:asciiTheme="minorHAnsi" w:hAnsiTheme="minorHAnsi" w:cstheme="minorHAnsi"/>
              </w:rPr>
              <w:t xml:space="preserve">of good quality OGD </w:t>
            </w:r>
            <w:r w:rsidR="008F0D56" w:rsidRPr="00373F81">
              <w:rPr>
                <w:rFonts w:asciiTheme="minorHAnsi" w:hAnsiTheme="minorHAnsi" w:cstheme="minorHAnsi"/>
              </w:rPr>
              <w:t xml:space="preserve">in relation to its use in mobile applications will be </w:t>
            </w:r>
            <w:r w:rsidR="00710917">
              <w:rPr>
                <w:rFonts w:asciiTheme="minorHAnsi" w:hAnsiTheme="minorHAnsi" w:cstheme="minorHAnsi"/>
              </w:rPr>
              <w:t xml:space="preserve">presented </w:t>
            </w:r>
            <w:r w:rsidR="008F0D56" w:rsidRPr="00373F81">
              <w:rPr>
                <w:rFonts w:asciiTheme="minorHAnsi" w:hAnsiTheme="minorHAnsi" w:cstheme="minorHAnsi"/>
              </w:rPr>
              <w:t xml:space="preserve">based on the </w:t>
            </w:r>
            <w:r w:rsidR="00887BFA" w:rsidRPr="00373F81">
              <w:rPr>
                <w:rFonts w:asciiTheme="minorHAnsi" w:hAnsiTheme="minorHAnsi" w:cstheme="minorHAnsi"/>
              </w:rPr>
              <w:t xml:space="preserve">results obtained from the experiment. </w:t>
            </w:r>
          </w:p>
          <w:p w:rsidR="00464537" w:rsidRDefault="00464537" w:rsidP="0044410D">
            <w:pPr>
              <w:pStyle w:val="Style1"/>
            </w:pPr>
          </w:p>
          <w:p w:rsidR="00BC08A5" w:rsidRDefault="00BC08A5" w:rsidP="0044410D">
            <w:pPr>
              <w:pStyle w:val="Style1"/>
            </w:pPr>
          </w:p>
          <w:p w:rsidR="001E63FF" w:rsidRDefault="001E63FF" w:rsidP="0044410D">
            <w:pPr>
              <w:pStyle w:val="Style1"/>
              <w:rPr>
                <w:b/>
              </w:rPr>
            </w:pPr>
          </w:p>
          <w:p w:rsidR="001E63FF" w:rsidRDefault="001E63FF" w:rsidP="0044410D">
            <w:pPr>
              <w:pStyle w:val="Style1"/>
              <w:rPr>
                <w:b/>
              </w:rPr>
            </w:pPr>
          </w:p>
          <w:p w:rsidR="001E63FF" w:rsidRDefault="001E63FF" w:rsidP="0044410D">
            <w:pPr>
              <w:pStyle w:val="Style1"/>
              <w:rPr>
                <w:b/>
              </w:rPr>
            </w:pPr>
          </w:p>
          <w:p w:rsidR="001E63FF" w:rsidRDefault="001E63FF" w:rsidP="0044410D">
            <w:pPr>
              <w:pStyle w:val="Style1"/>
              <w:rPr>
                <w:b/>
              </w:rPr>
            </w:pPr>
          </w:p>
          <w:p w:rsidR="001E63FF" w:rsidRDefault="001E63FF" w:rsidP="0044410D">
            <w:pPr>
              <w:pStyle w:val="Style1"/>
              <w:rPr>
                <w:b/>
              </w:rPr>
            </w:pPr>
          </w:p>
          <w:p w:rsidR="001E63FF" w:rsidRDefault="001E63FF" w:rsidP="0044410D">
            <w:pPr>
              <w:pStyle w:val="Style1"/>
              <w:rPr>
                <w:b/>
              </w:rPr>
            </w:pPr>
          </w:p>
          <w:p w:rsidR="001E63FF" w:rsidRDefault="001E63FF" w:rsidP="0044410D">
            <w:pPr>
              <w:pStyle w:val="Style1"/>
              <w:rPr>
                <w:b/>
              </w:rPr>
            </w:pPr>
          </w:p>
          <w:p w:rsidR="001E63FF" w:rsidRDefault="001E63FF" w:rsidP="0044410D">
            <w:pPr>
              <w:pStyle w:val="Style1"/>
              <w:rPr>
                <w:b/>
              </w:rPr>
            </w:pPr>
          </w:p>
          <w:p w:rsidR="001E63FF" w:rsidRDefault="001E63FF" w:rsidP="0044410D">
            <w:pPr>
              <w:pStyle w:val="Style1"/>
              <w:rPr>
                <w:b/>
              </w:rPr>
            </w:pPr>
          </w:p>
          <w:p w:rsidR="001E63FF" w:rsidRDefault="001E63FF" w:rsidP="0044410D">
            <w:pPr>
              <w:pStyle w:val="Style1"/>
              <w:rPr>
                <w:b/>
              </w:rPr>
            </w:pPr>
          </w:p>
          <w:p w:rsidR="001E63FF" w:rsidRDefault="001E63FF" w:rsidP="0044410D">
            <w:pPr>
              <w:pStyle w:val="Style1"/>
              <w:rPr>
                <w:b/>
              </w:rPr>
            </w:pPr>
          </w:p>
          <w:p w:rsidR="001E63FF" w:rsidRDefault="001E63FF" w:rsidP="0044410D">
            <w:pPr>
              <w:pStyle w:val="Style1"/>
              <w:rPr>
                <w:b/>
              </w:rPr>
            </w:pPr>
          </w:p>
          <w:p w:rsidR="001E63FF" w:rsidRDefault="001E63FF" w:rsidP="0044410D">
            <w:pPr>
              <w:pStyle w:val="Style1"/>
              <w:rPr>
                <w:b/>
              </w:rPr>
            </w:pPr>
          </w:p>
          <w:p w:rsidR="001E63FF" w:rsidRDefault="001E63FF" w:rsidP="0044410D">
            <w:pPr>
              <w:pStyle w:val="Style1"/>
              <w:rPr>
                <w:b/>
              </w:rPr>
            </w:pPr>
          </w:p>
          <w:p w:rsidR="001E63FF" w:rsidRDefault="001E63FF" w:rsidP="0044410D">
            <w:pPr>
              <w:pStyle w:val="Style1"/>
              <w:rPr>
                <w:b/>
              </w:rPr>
            </w:pPr>
          </w:p>
        </w:tc>
      </w:tr>
    </w:tbl>
    <w:p w:rsidR="00C624C2" w:rsidRDefault="00C624C2" w:rsidP="001E63FF">
      <w:pPr>
        <w:pStyle w:val="Style1"/>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9242"/>
      </w:tblGrid>
      <w:tr w:rsidR="00772173">
        <w:trPr>
          <w:cantSplit/>
          <w:trHeight w:val="400"/>
        </w:trPr>
        <w:tc>
          <w:tcPr>
            <w:tcW w:w="9242" w:type="dxa"/>
          </w:tcPr>
          <w:p w:rsidR="00772173" w:rsidRDefault="00772173" w:rsidP="00DE1277">
            <w:pPr>
              <w:pStyle w:val="Style1"/>
            </w:pPr>
            <w:r>
              <w:br w:type="page"/>
            </w:r>
            <w:r>
              <w:rPr>
                <w:b/>
                <w:color w:val="0000FF"/>
              </w:rPr>
              <w:t>OTHER INSTITUTIONS / DEPARTMENTS / PERSONNEL ASSOCIATED WITH THE PROJECT:</w:t>
            </w:r>
            <w:r>
              <w:rPr>
                <w:i/>
                <w:color w:val="0000FF"/>
              </w:rPr>
              <w:t xml:space="preserve">        </w:t>
            </w:r>
          </w:p>
        </w:tc>
      </w:tr>
      <w:tr w:rsidR="00772173">
        <w:trPr>
          <w:cantSplit/>
          <w:trHeight w:val="400"/>
        </w:trPr>
        <w:tc>
          <w:tcPr>
            <w:tcW w:w="9242" w:type="dxa"/>
          </w:tcPr>
          <w:p w:rsidR="00772173" w:rsidRDefault="00772173">
            <w:pPr>
              <w:pStyle w:val="Style1"/>
              <w:rPr>
                <w:b/>
              </w:rPr>
            </w:pPr>
          </w:p>
          <w:p w:rsidR="00772173" w:rsidRDefault="00DA7D42">
            <w:pPr>
              <w:pStyle w:val="Style1"/>
              <w:rPr>
                <w:b/>
              </w:rPr>
            </w:pPr>
            <w:r>
              <w:rPr>
                <w:rFonts w:asciiTheme="minorHAnsi" w:hAnsiTheme="minorHAnsi" w:cstheme="minorHAnsi"/>
              </w:rPr>
              <w:t>This project will not require assistance from other institutions, departments or personnel. All open government datasets selected for the experiment will be free for use with no licensing restrictions</w:t>
            </w:r>
            <w:r w:rsidR="000A149A">
              <w:rPr>
                <w:rFonts w:asciiTheme="minorHAnsi" w:hAnsiTheme="minorHAnsi" w:cstheme="minorHAnsi"/>
              </w:rPr>
              <w:t xml:space="preserve"> restricting </w:t>
            </w:r>
            <w:r w:rsidR="00C40357">
              <w:rPr>
                <w:rFonts w:asciiTheme="minorHAnsi" w:hAnsiTheme="minorHAnsi" w:cstheme="minorHAnsi"/>
              </w:rPr>
              <w:t>their</w:t>
            </w:r>
            <w:r w:rsidR="000A149A">
              <w:rPr>
                <w:rFonts w:asciiTheme="minorHAnsi" w:hAnsiTheme="minorHAnsi" w:cstheme="minorHAnsi"/>
              </w:rPr>
              <w:t xml:space="preserve"> use</w:t>
            </w:r>
            <w:r>
              <w:rPr>
                <w:rFonts w:asciiTheme="minorHAnsi" w:hAnsiTheme="minorHAnsi" w:cstheme="minorHAnsi"/>
              </w:rPr>
              <w:t xml:space="preserve">. A full list of required resources both technical and non technical is provided </w:t>
            </w:r>
            <w:r w:rsidR="00C40357">
              <w:rPr>
                <w:rFonts w:asciiTheme="minorHAnsi" w:hAnsiTheme="minorHAnsi" w:cstheme="minorHAnsi"/>
              </w:rPr>
              <w:t>in the later stages of this document</w:t>
            </w:r>
            <w:r>
              <w:rPr>
                <w:rFonts w:asciiTheme="minorHAnsi" w:hAnsiTheme="minorHAnsi" w:cstheme="minorHAnsi"/>
              </w:rPr>
              <w:t xml:space="preserve">. </w:t>
            </w:r>
          </w:p>
          <w:p w:rsidR="00772173" w:rsidRPr="004116EE" w:rsidRDefault="00772173">
            <w:pPr>
              <w:pStyle w:val="Style1"/>
              <w:rPr>
                <w:b/>
              </w:rPr>
            </w:pPr>
          </w:p>
        </w:tc>
      </w:tr>
    </w:tbl>
    <w:p w:rsidR="00772173" w:rsidRDefault="00772173" w:rsidP="00E44E03">
      <w:pPr>
        <w:rPr>
          <w:sz w:val="24"/>
        </w:rPr>
      </w:pPr>
    </w:p>
    <w:tbl>
      <w:tblPr>
        <w:tblW w:w="93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9342"/>
      </w:tblGrid>
      <w:tr w:rsidR="00772173" w:rsidTr="00840671">
        <w:trPr>
          <w:cantSplit/>
          <w:trHeight w:val="3335"/>
        </w:trPr>
        <w:tc>
          <w:tcPr>
            <w:tcW w:w="9342" w:type="dxa"/>
          </w:tcPr>
          <w:p w:rsidR="00840671" w:rsidRDefault="00840671" w:rsidP="00840671">
            <w:pPr>
              <w:pStyle w:val="Style1"/>
              <w:rPr>
                <w:b/>
                <w:color w:val="0000FF"/>
              </w:rPr>
            </w:pPr>
            <w:r>
              <w:rPr>
                <w:b/>
                <w:color w:val="0000FF"/>
              </w:rPr>
              <w:lastRenderedPageBreak/>
              <w:t xml:space="preserve">FULL DESCRIPTION OF PROJECT: </w:t>
            </w:r>
          </w:p>
          <w:p w:rsidR="00840671" w:rsidRDefault="00840671" w:rsidP="00840671">
            <w:pPr>
              <w:pStyle w:val="Style1"/>
              <w:rPr>
                <w:b/>
                <w:color w:val="0000FF"/>
                <w:u w:val="single"/>
              </w:rPr>
            </w:pPr>
          </w:p>
          <w:p w:rsidR="00840671" w:rsidRDefault="00840671" w:rsidP="00840671">
            <w:pPr>
              <w:pStyle w:val="Style1"/>
            </w:pPr>
            <w:r>
              <w:rPr>
                <w:b/>
                <w:color w:val="0000FF"/>
                <w:u w:val="single"/>
              </w:rPr>
              <w:t>Project Background</w:t>
            </w:r>
          </w:p>
          <w:p w:rsidR="00840671" w:rsidRDefault="00840671" w:rsidP="00840671">
            <w:pPr>
              <w:pStyle w:val="Style1"/>
            </w:pPr>
          </w:p>
          <w:p w:rsidR="00EA08AE" w:rsidRDefault="00840671" w:rsidP="00840671">
            <w:pPr>
              <w:pStyle w:val="Style1"/>
              <w:rPr>
                <w:rFonts w:asciiTheme="minorHAnsi" w:hAnsiTheme="minorHAnsi" w:cstheme="minorHAnsi"/>
              </w:rPr>
            </w:pPr>
            <w:r>
              <w:rPr>
                <w:rFonts w:asciiTheme="minorHAnsi" w:hAnsiTheme="minorHAnsi" w:cstheme="minorHAnsi"/>
              </w:rPr>
              <w:t>R</w:t>
            </w:r>
            <w:r w:rsidRPr="0041400B">
              <w:rPr>
                <w:rFonts w:asciiTheme="minorHAnsi" w:hAnsiTheme="minorHAnsi" w:cstheme="minorHAnsi"/>
              </w:rPr>
              <w:t xml:space="preserve">ecent years </w:t>
            </w:r>
            <w:r>
              <w:rPr>
                <w:rFonts w:asciiTheme="minorHAnsi" w:hAnsiTheme="minorHAnsi" w:cstheme="minorHAnsi"/>
              </w:rPr>
              <w:t xml:space="preserve">have seen the emergence of e-Government. Through the use of technology, governments can now enhance the access and delivery of its services to its citizens </w:t>
            </w:r>
            <w:r w:rsidRPr="00601249">
              <w:rPr>
                <w:rFonts w:asciiTheme="minorHAnsi" w:hAnsiTheme="minorHAnsi" w:cstheme="minorHAnsi"/>
              </w:rPr>
              <w:t>(Silcock, 2001</w:t>
            </w:r>
            <w:r>
              <w:rPr>
                <w:rFonts w:asciiTheme="minorHAnsi" w:hAnsiTheme="minorHAnsi" w:cstheme="minorHAnsi"/>
              </w:rPr>
              <w:t>). Aligned with this has been the emergence of the Open Government Data movement, where governments are releasing datasets and making their data freely available to the general public. The value of this data should not be underestimated as recent communications from the European Union indicate that the use of EU open data could deliver a boost of €40 billion to the European economy each year (European Commission, 2011</w:t>
            </w:r>
            <w:r w:rsidRPr="00EA0711">
              <w:rPr>
                <w:rFonts w:asciiTheme="minorHAnsi" w:hAnsiTheme="minorHAnsi" w:cstheme="minorHAnsi"/>
              </w:rPr>
              <w:t xml:space="preserve">). </w:t>
            </w:r>
            <w:r w:rsidRPr="00EA0711">
              <w:rPr>
                <w:rFonts w:asciiTheme="minorHAnsi" w:hAnsiTheme="minorHAnsi" w:cstheme="minorHAnsi"/>
                <w:szCs w:val="24"/>
              </w:rPr>
              <w:t>One of the perceived approaches</w:t>
            </w:r>
            <w:r>
              <w:rPr>
                <w:rFonts w:asciiTheme="minorHAnsi" w:hAnsiTheme="minorHAnsi" w:cstheme="minorHAnsi"/>
                <w:szCs w:val="24"/>
              </w:rPr>
              <w:t xml:space="preserve"> to achieving this</w:t>
            </w:r>
            <w:r w:rsidRPr="00EA0711">
              <w:rPr>
                <w:rFonts w:asciiTheme="minorHAnsi" w:hAnsiTheme="minorHAnsi" w:cstheme="minorHAnsi"/>
                <w:szCs w:val="24"/>
              </w:rPr>
              <w:t xml:space="preserve"> is to </w:t>
            </w:r>
            <w:r>
              <w:rPr>
                <w:rFonts w:asciiTheme="minorHAnsi" w:hAnsiTheme="minorHAnsi" w:cstheme="minorHAnsi"/>
                <w:szCs w:val="24"/>
              </w:rPr>
              <w:t xml:space="preserve">turn this raw data into material that consumers can </w:t>
            </w:r>
            <w:r w:rsidRPr="00EA0711">
              <w:rPr>
                <w:rFonts w:asciiTheme="minorHAnsi" w:hAnsiTheme="minorHAnsi" w:cstheme="minorHAnsi"/>
                <w:szCs w:val="24"/>
              </w:rPr>
              <w:t>use</w:t>
            </w:r>
            <w:r>
              <w:rPr>
                <w:rFonts w:asciiTheme="minorHAnsi" w:hAnsiTheme="minorHAnsi" w:cstheme="minorHAnsi"/>
                <w:szCs w:val="24"/>
              </w:rPr>
              <w:t xml:space="preserve">, by utilising it in smart phone mobile applications </w:t>
            </w:r>
            <w:r>
              <w:rPr>
                <w:rFonts w:asciiTheme="minorHAnsi" w:hAnsiTheme="minorHAnsi" w:cstheme="minorHAnsi"/>
              </w:rPr>
              <w:t>(European Commission, 2011</w:t>
            </w:r>
            <w:r w:rsidRPr="00EA0711">
              <w:rPr>
                <w:rFonts w:asciiTheme="minorHAnsi" w:hAnsiTheme="minorHAnsi" w:cstheme="minorHAnsi"/>
              </w:rPr>
              <w:t>)</w:t>
            </w:r>
            <w:r>
              <w:rPr>
                <w:rFonts w:asciiTheme="minorHAnsi" w:hAnsiTheme="minorHAnsi" w:cstheme="minorHAnsi"/>
                <w:szCs w:val="24"/>
              </w:rPr>
              <w:t>.</w:t>
            </w:r>
            <w:r w:rsidRPr="00EA0711">
              <w:rPr>
                <w:rFonts w:asciiTheme="minorHAnsi" w:hAnsiTheme="minorHAnsi" w:cstheme="minorHAnsi"/>
              </w:rPr>
              <w:t xml:space="preserve"> </w:t>
            </w:r>
          </w:p>
          <w:p w:rsidR="00B40B36" w:rsidRDefault="00B40B36" w:rsidP="00840671">
            <w:pPr>
              <w:pStyle w:val="Style1"/>
              <w:rPr>
                <w:rFonts w:asciiTheme="minorHAnsi" w:hAnsiTheme="minorHAnsi" w:cstheme="minorHAnsi"/>
              </w:rPr>
            </w:pPr>
          </w:p>
          <w:p w:rsidR="00EA08AE" w:rsidRPr="00B40B36" w:rsidRDefault="00EA08AE" w:rsidP="00840671">
            <w:pPr>
              <w:pStyle w:val="Style1"/>
              <w:rPr>
                <w:rFonts w:asciiTheme="minorHAnsi" w:hAnsiTheme="minorHAnsi" w:cstheme="minorHAnsi"/>
                <w:color w:val="FF0000"/>
              </w:rPr>
            </w:pPr>
            <w:r>
              <w:rPr>
                <w:rFonts w:asciiTheme="minorHAnsi" w:hAnsiTheme="minorHAnsi" w:cstheme="minorHAnsi"/>
              </w:rPr>
              <w:t>The open Government Data</w:t>
            </w:r>
            <w:r w:rsidR="00846A76">
              <w:rPr>
                <w:rFonts w:asciiTheme="minorHAnsi" w:hAnsiTheme="minorHAnsi" w:cstheme="minorHAnsi"/>
              </w:rPr>
              <w:t xml:space="preserve"> (OGD)</w:t>
            </w:r>
            <w:r>
              <w:rPr>
                <w:rFonts w:asciiTheme="minorHAnsi" w:hAnsiTheme="minorHAnsi" w:cstheme="minorHAnsi"/>
              </w:rPr>
              <w:t xml:space="preserve"> initiative has been gaining momentum worldwide in the last decade</w:t>
            </w:r>
            <w:r w:rsidR="00846A76">
              <w:rPr>
                <w:rFonts w:asciiTheme="minorHAnsi" w:hAnsiTheme="minorHAnsi" w:cstheme="minorHAnsi"/>
              </w:rPr>
              <w:t xml:space="preserve"> with many countries such as the U.S. and the U.K now </w:t>
            </w:r>
            <w:r w:rsidR="00C339CB">
              <w:rPr>
                <w:rFonts w:asciiTheme="minorHAnsi" w:hAnsiTheme="minorHAnsi" w:cstheme="minorHAnsi"/>
              </w:rPr>
              <w:t>provi</w:t>
            </w:r>
            <w:r w:rsidR="00570360">
              <w:rPr>
                <w:rFonts w:asciiTheme="minorHAnsi" w:hAnsiTheme="minorHAnsi" w:cstheme="minorHAnsi"/>
              </w:rPr>
              <w:t>di</w:t>
            </w:r>
            <w:r w:rsidR="00C339CB">
              <w:rPr>
                <w:rFonts w:asciiTheme="minorHAnsi" w:hAnsiTheme="minorHAnsi" w:cstheme="minorHAnsi"/>
              </w:rPr>
              <w:t>ng data for public consumption</w:t>
            </w:r>
            <w:r w:rsidR="00846A76">
              <w:rPr>
                <w:rFonts w:asciiTheme="minorHAnsi" w:hAnsiTheme="minorHAnsi" w:cstheme="minorHAnsi"/>
              </w:rPr>
              <w:t xml:space="preserve">. </w:t>
            </w:r>
            <w:r w:rsidR="001F17CA">
              <w:rPr>
                <w:rFonts w:asciiTheme="minorHAnsi" w:hAnsiTheme="minorHAnsi" w:cstheme="minorHAnsi"/>
              </w:rPr>
              <w:t xml:space="preserve">In their paper ‘Open Government Data’ Geiger and von Lucke (2010) echo the sentiments of EU in saying that freeing up this data can lead to innovation and business development but also call on governments to assess how </w:t>
            </w:r>
            <w:r w:rsidR="00570360">
              <w:rPr>
                <w:rFonts w:asciiTheme="minorHAnsi" w:hAnsiTheme="minorHAnsi" w:cstheme="minorHAnsi"/>
              </w:rPr>
              <w:t>this</w:t>
            </w:r>
            <w:r w:rsidR="001F17CA">
              <w:rPr>
                <w:rFonts w:asciiTheme="minorHAnsi" w:hAnsiTheme="minorHAnsi" w:cstheme="minorHAnsi"/>
              </w:rPr>
              <w:t xml:space="preserve"> data is being made available and define a strategic vision for its further rel</w:t>
            </w:r>
            <w:r w:rsidR="00A17C39">
              <w:rPr>
                <w:rFonts w:asciiTheme="minorHAnsi" w:hAnsiTheme="minorHAnsi" w:cstheme="minorHAnsi"/>
              </w:rPr>
              <w:t>ea</w:t>
            </w:r>
            <w:r w:rsidR="001F17CA">
              <w:rPr>
                <w:rFonts w:asciiTheme="minorHAnsi" w:hAnsiTheme="minorHAnsi" w:cstheme="minorHAnsi"/>
              </w:rPr>
              <w:t xml:space="preserve">se. </w:t>
            </w:r>
            <w:r w:rsidR="005E7B98">
              <w:rPr>
                <w:rFonts w:asciiTheme="minorHAnsi" w:hAnsiTheme="minorHAnsi" w:cstheme="minorHAnsi"/>
              </w:rPr>
              <w:t xml:space="preserve">Robinson </w:t>
            </w:r>
            <w:r w:rsidR="005E7B98" w:rsidRPr="005E7B98">
              <w:rPr>
                <w:rFonts w:asciiTheme="minorHAnsi" w:hAnsiTheme="minorHAnsi" w:cstheme="minorHAnsi"/>
                <w:i/>
              </w:rPr>
              <w:t>et al.</w:t>
            </w:r>
            <w:r w:rsidR="005E7B98">
              <w:rPr>
                <w:rFonts w:asciiTheme="minorHAnsi" w:hAnsiTheme="minorHAnsi" w:cstheme="minorHAnsi"/>
              </w:rPr>
              <w:t xml:space="preserve"> (2008) </w:t>
            </w:r>
            <w:r w:rsidR="00402798">
              <w:rPr>
                <w:rFonts w:asciiTheme="minorHAnsi" w:hAnsiTheme="minorHAnsi" w:cstheme="minorHAnsi"/>
              </w:rPr>
              <w:t xml:space="preserve">also </w:t>
            </w:r>
            <w:r w:rsidR="005E7B98">
              <w:rPr>
                <w:rFonts w:asciiTheme="minorHAnsi" w:hAnsiTheme="minorHAnsi" w:cstheme="minorHAnsi"/>
              </w:rPr>
              <w:t xml:space="preserve">argue that governments should </w:t>
            </w:r>
            <w:r w:rsidR="00402798">
              <w:rPr>
                <w:rFonts w:asciiTheme="minorHAnsi" w:hAnsiTheme="minorHAnsi" w:cstheme="minorHAnsi"/>
              </w:rPr>
              <w:t xml:space="preserve">focus on </w:t>
            </w:r>
            <w:r w:rsidR="00F3650A">
              <w:rPr>
                <w:rFonts w:asciiTheme="minorHAnsi" w:hAnsiTheme="minorHAnsi" w:cstheme="minorHAnsi"/>
              </w:rPr>
              <w:t>delivering</w:t>
            </w:r>
            <w:r w:rsidR="00402798">
              <w:rPr>
                <w:rFonts w:asciiTheme="minorHAnsi" w:hAnsiTheme="minorHAnsi" w:cstheme="minorHAnsi"/>
              </w:rPr>
              <w:t xml:space="preserve"> data so that it is simple, accessible and easy for the public to reuse. </w:t>
            </w:r>
            <w:r w:rsidR="00C15C4C">
              <w:rPr>
                <w:rFonts w:asciiTheme="minorHAnsi" w:hAnsiTheme="minorHAnsi" w:cstheme="minorHAnsi"/>
              </w:rPr>
              <w:t xml:space="preserve">The concept of realising this data as open linked data has also been explored </w:t>
            </w:r>
            <w:r w:rsidR="00570360">
              <w:rPr>
                <w:rFonts w:asciiTheme="minorHAnsi" w:hAnsiTheme="minorHAnsi" w:cstheme="minorHAnsi"/>
              </w:rPr>
              <w:t>both in the U.S. and the United Kingdom.</w:t>
            </w:r>
            <w:r w:rsidR="00B40B36">
              <w:rPr>
                <w:rFonts w:asciiTheme="minorHAnsi" w:hAnsiTheme="minorHAnsi" w:cstheme="minorHAnsi"/>
              </w:rPr>
              <w:t xml:space="preserve"> </w:t>
            </w:r>
            <w:r w:rsidR="00570360">
              <w:rPr>
                <w:rFonts w:asciiTheme="minorHAnsi" w:hAnsiTheme="minorHAnsi" w:cstheme="minorHAnsi"/>
              </w:rPr>
              <w:t xml:space="preserve">Ding </w:t>
            </w:r>
            <w:r w:rsidR="00570360" w:rsidRPr="00570360">
              <w:rPr>
                <w:rFonts w:asciiTheme="minorHAnsi" w:hAnsiTheme="minorHAnsi" w:cstheme="minorHAnsi"/>
                <w:i/>
              </w:rPr>
              <w:t>et al.</w:t>
            </w:r>
            <w:r w:rsidR="00570360">
              <w:rPr>
                <w:rFonts w:asciiTheme="minorHAnsi" w:hAnsiTheme="minorHAnsi" w:cstheme="minorHAnsi"/>
              </w:rPr>
              <w:t xml:space="preserve"> (2010) and Sheridan and Tennison (2010), both have made OGD datasets available as linked data and argue that this is another approach to making the data even more accessible to the public.</w:t>
            </w:r>
            <w:r w:rsidR="00B40B36">
              <w:rPr>
                <w:rFonts w:asciiTheme="minorHAnsi" w:hAnsiTheme="minorHAnsi" w:cstheme="minorHAnsi"/>
              </w:rPr>
              <w:t xml:space="preserve"> </w:t>
            </w:r>
            <w:r w:rsidR="00B40B36" w:rsidRPr="00846A76">
              <w:rPr>
                <w:rFonts w:asciiTheme="minorHAnsi" w:hAnsiTheme="minorHAnsi" w:cstheme="minorHAnsi"/>
              </w:rPr>
              <w:t xml:space="preserve">Analysing </w:t>
            </w:r>
            <w:r w:rsidR="00B40B36">
              <w:rPr>
                <w:rFonts w:asciiTheme="minorHAnsi" w:hAnsiTheme="minorHAnsi" w:cstheme="minorHAnsi"/>
              </w:rPr>
              <w:t>the various approaches to realising data</w:t>
            </w:r>
            <w:r w:rsidR="00B40B36" w:rsidRPr="00846A76">
              <w:rPr>
                <w:rFonts w:asciiTheme="minorHAnsi" w:hAnsiTheme="minorHAnsi" w:cstheme="minorHAnsi"/>
              </w:rPr>
              <w:t xml:space="preserve"> raises questions in relation to the quality of the data being released, specifically, if the quality of the data is sufficient enough to allow it to be used in mobile application development, and what characteristics should this data have to aid this development process.</w:t>
            </w:r>
            <w:r w:rsidR="00B40B36" w:rsidRPr="00846A76">
              <w:rPr>
                <w:rFonts w:asciiTheme="minorHAnsi" w:hAnsiTheme="minorHAnsi" w:cstheme="minorHAnsi"/>
                <w:color w:val="FF0000"/>
              </w:rPr>
              <w:t xml:space="preserve"> </w:t>
            </w:r>
          </w:p>
          <w:p w:rsidR="00840671" w:rsidRDefault="00840671" w:rsidP="00840671">
            <w:pPr>
              <w:pStyle w:val="Style1"/>
              <w:jc w:val="left"/>
              <w:rPr>
                <w:rFonts w:asciiTheme="minorHAnsi" w:hAnsiTheme="minorHAnsi" w:cstheme="minorHAnsi"/>
              </w:rPr>
            </w:pPr>
          </w:p>
          <w:p w:rsidR="00840671" w:rsidRDefault="00840671" w:rsidP="00840671">
            <w:pPr>
              <w:pStyle w:val="Style1"/>
              <w:rPr>
                <w:rFonts w:asciiTheme="minorHAnsi" w:hAnsiTheme="minorHAnsi" w:cstheme="minorHAnsi"/>
              </w:rPr>
            </w:pPr>
            <w:r w:rsidRPr="00EF4F1C">
              <w:rPr>
                <w:rFonts w:asciiTheme="minorHAnsi" w:hAnsiTheme="minorHAnsi" w:cstheme="minorHAnsi"/>
              </w:rPr>
              <w:t>Data quality has been an important area of research for decades. In 1970 Edgar F. Codd conceived the relational data model, where data could be stored and accessed structurally, (Codd, 1970). This model has been adopted wholesale by industry in the form of the relational database, replacing previous data models such as the hierarchical model. Codd also introduced the concept of database normalisation which reduced data redundancy, resulting in smaller, better structured relations. Although this technique is an important step in ensuring data is correctly structured and stored, it does not ens</w:t>
            </w:r>
            <w:r w:rsidR="006063ED">
              <w:rPr>
                <w:rFonts w:asciiTheme="minorHAnsi" w:hAnsiTheme="minorHAnsi" w:cstheme="minorHAnsi"/>
              </w:rPr>
              <w:t xml:space="preserve">ure that the data stored in this way </w:t>
            </w:r>
            <w:r w:rsidRPr="00EF4F1C">
              <w:rPr>
                <w:rFonts w:asciiTheme="minorHAnsi" w:hAnsiTheme="minorHAnsi" w:cstheme="minorHAnsi"/>
              </w:rPr>
              <w:t xml:space="preserve">is of quality. </w:t>
            </w:r>
          </w:p>
          <w:p w:rsidR="00C15C4C" w:rsidRDefault="00C15C4C" w:rsidP="00840671">
            <w:pPr>
              <w:pStyle w:val="Style1"/>
              <w:rPr>
                <w:rFonts w:asciiTheme="minorHAnsi" w:hAnsiTheme="minorHAnsi" w:cstheme="minorHAnsi"/>
              </w:rPr>
            </w:pPr>
          </w:p>
          <w:p w:rsidR="003A19F0" w:rsidRDefault="003A19F0" w:rsidP="003A19F0">
            <w:pPr>
              <w:pStyle w:val="Style1"/>
              <w:rPr>
                <w:rFonts w:asciiTheme="minorHAnsi" w:hAnsiTheme="minorHAnsi" w:cstheme="minorHAnsi"/>
              </w:rPr>
            </w:pPr>
            <w:r>
              <w:rPr>
                <w:rFonts w:asciiTheme="minorHAnsi" w:hAnsiTheme="minorHAnsi" w:cstheme="minorHAnsi"/>
              </w:rPr>
              <w:t xml:space="preserve">Measuring the quality of data is not a ‘one size fits all’ approach (Pipino, Lee and Wang, 2002). Data quality can be assed based on an objective assessment using pre defined </w:t>
            </w:r>
            <w:proofErr w:type="gramStart"/>
            <w:r>
              <w:rPr>
                <w:rFonts w:asciiTheme="minorHAnsi" w:hAnsiTheme="minorHAnsi" w:cstheme="minorHAnsi"/>
              </w:rPr>
              <w:t>metrics,</w:t>
            </w:r>
            <w:proofErr w:type="gramEnd"/>
            <w:r>
              <w:rPr>
                <w:rFonts w:asciiTheme="minorHAnsi" w:hAnsiTheme="minorHAnsi" w:cstheme="minorHAnsi"/>
              </w:rPr>
              <w:t xml:space="preserve"> or a subjective assessment of the data when it has been put to use (Pipino, Lee and Wang, 2002). The objective assessment can be used to indicate errors within the data in its static state, whilst the subjective assessment of putting the data to use can indicate perceived shortcomings in the data from a user’s viewpoint. </w:t>
            </w:r>
          </w:p>
          <w:p w:rsidR="003A19F0" w:rsidRPr="00EF4F1C" w:rsidRDefault="003A19F0" w:rsidP="00840671">
            <w:pPr>
              <w:pStyle w:val="Style1"/>
              <w:rPr>
                <w:rFonts w:asciiTheme="minorHAnsi" w:hAnsiTheme="minorHAnsi" w:cstheme="minorHAnsi"/>
              </w:rPr>
            </w:pPr>
          </w:p>
          <w:p w:rsidR="00772173" w:rsidRDefault="00772173" w:rsidP="00E155D1">
            <w:pPr>
              <w:pStyle w:val="Style1"/>
            </w:pPr>
          </w:p>
        </w:tc>
      </w:tr>
      <w:tr w:rsidR="00D948A3" w:rsidTr="00E155D1">
        <w:trPr>
          <w:cantSplit/>
          <w:trHeight w:val="586"/>
        </w:trPr>
        <w:tc>
          <w:tcPr>
            <w:tcW w:w="9342" w:type="dxa"/>
          </w:tcPr>
          <w:p w:rsidR="00D948A3" w:rsidRDefault="00D948A3" w:rsidP="00D948A3">
            <w:pPr>
              <w:pStyle w:val="Style1"/>
              <w:rPr>
                <w:rFonts w:asciiTheme="minorHAnsi" w:hAnsiTheme="minorHAnsi" w:cstheme="minorHAnsi"/>
              </w:rPr>
            </w:pPr>
          </w:p>
          <w:p w:rsidR="00D948A3" w:rsidRDefault="00D948A3" w:rsidP="00D948A3">
            <w:pPr>
              <w:pStyle w:val="Style1"/>
              <w:rPr>
                <w:rFonts w:asciiTheme="minorHAnsi" w:hAnsiTheme="minorHAnsi" w:cstheme="minorHAnsi"/>
                <w:szCs w:val="24"/>
              </w:rPr>
            </w:pPr>
            <w:r w:rsidRPr="00ED4725">
              <w:rPr>
                <w:rFonts w:asciiTheme="minorHAnsi" w:hAnsiTheme="minorHAnsi" w:cstheme="minorHAnsi"/>
                <w:szCs w:val="24"/>
              </w:rPr>
              <w:t>Wang and Strong</w:t>
            </w:r>
            <w:r w:rsidRPr="003840CB">
              <w:rPr>
                <w:rFonts w:asciiTheme="minorHAnsi" w:hAnsiTheme="minorHAnsi" w:cstheme="minorHAnsi"/>
                <w:szCs w:val="24"/>
              </w:rPr>
              <w:t xml:space="preserve"> (1996)</w:t>
            </w:r>
            <w:r w:rsidR="00ED4725">
              <w:rPr>
                <w:rFonts w:asciiTheme="minorHAnsi" w:hAnsiTheme="minorHAnsi" w:cstheme="minorHAnsi"/>
                <w:szCs w:val="24"/>
              </w:rPr>
              <w:t xml:space="preserve"> </w:t>
            </w:r>
            <w:r w:rsidR="002D75FC">
              <w:rPr>
                <w:rFonts w:asciiTheme="minorHAnsi" w:hAnsiTheme="minorHAnsi" w:cstheme="minorHAnsi"/>
                <w:szCs w:val="24"/>
              </w:rPr>
              <w:t>offer a</w:t>
            </w:r>
            <w:r w:rsidR="0083252A">
              <w:rPr>
                <w:rFonts w:asciiTheme="minorHAnsi" w:hAnsiTheme="minorHAnsi" w:cstheme="minorHAnsi"/>
                <w:szCs w:val="24"/>
              </w:rPr>
              <w:t xml:space="preserve"> som</w:t>
            </w:r>
            <w:r w:rsidR="009D2DCC">
              <w:rPr>
                <w:rFonts w:asciiTheme="minorHAnsi" w:hAnsiTheme="minorHAnsi" w:cstheme="minorHAnsi"/>
                <w:szCs w:val="24"/>
              </w:rPr>
              <w:t>e</w:t>
            </w:r>
            <w:r w:rsidR="0083252A">
              <w:rPr>
                <w:rFonts w:asciiTheme="minorHAnsi" w:hAnsiTheme="minorHAnsi" w:cstheme="minorHAnsi"/>
                <w:szCs w:val="24"/>
              </w:rPr>
              <w:t>what</w:t>
            </w:r>
            <w:r w:rsidR="002D75FC">
              <w:rPr>
                <w:rFonts w:asciiTheme="minorHAnsi" w:hAnsiTheme="minorHAnsi" w:cstheme="minorHAnsi"/>
                <w:szCs w:val="24"/>
              </w:rPr>
              <w:t xml:space="preserve"> different </w:t>
            </w:r>
            <w:r w:rsidR="00ED4725">
              <w:rPr>
                <w:rFonts w:asciiTheme="minorHAnsi" w:hAnsiTheme="minorHAnsi" w:cstheme="minorHAnsi"/>
                <w:szCs w:val="24"/>
              </w:rPr>
              <w:t>view</w:t>
            </w:r>
            <w:r w:rsidR="002D75FC">
              <w:rPr>
                <w:rFonts w:asciiTheme="minorHAnsi" w:hAnsiTheme="minorHAnsi" w:cstheme="minorHAnsi"/>
                <w:szCs w:val="24"/>
              </w:rPr>
              <w:t xml:space="preserve">point. They place little emphasis on the objective </w:t>
            </w:r>
            <w:r w:rsidR="0083252A">
              <w:rPr>
                <w:rFonts w:asciiTheme="minorHAnsi" w:hAnsiTheme="minorHAnsi" w:cstheme="minorHAnsi"/>
                <w:szCs w:val="24"/>
              </w:rPr>
              <w:t>assessment</w:t>
            </w:r>
            <w:r w:rsidR="00ED4725">
              <w:rPr>
                <w:rFonts w:asciiTheme="minorHAnsi" w:hAnsiTheme="minorHAnsi" w:cstheme="minorHAnsi"/>
                <w:szCs w:val="24"/>
              </w:rPr>
              <w:t xml:space="preserve"> and use the analogy of data as a commercial product. They </w:t>
            </w:r>
            <w:r w:rsidR="00ED4725" w:rsidRPr="003840CB">
              <w:rPr>
                <w:rFonts w:asciiTheme="minorHAnsi" w:hAnsiTheme="minorHAnsi" w:cstheme="minorHAnsi"/>
                <w:szCs w:val="24"/>
              </w:rPr>
              <w:t>argue</w:t>
            </w:r>
            <w:r>
              <w:rPr>
                <w:rFonts w:asciiTheme="minorHAnsi" w:hAnsiTheme="minorHAnsi" w:cstheme="minorHAnsi"/>
                <w:szCs w:val="24"/>
              </w:rPr>
              <w:t xml:space="preserve"> that data quality should be measured by the data consumers using the data, as opposed to being defined theoretically based on researchers’ experience. In their study on data quality, they surveyed data consumers asking them what they considered were the characteristics upon which they measured data quality. The results are presented below, but broadly speaking the findings illustrate that high quality data should be intrinsically good, contextually appropriate for the</w:t>
            </w:r>
            <w:r w:rsidR="007D37B9">
              <w:rPr>
                <w:rFonts w:asciiTheme="minorHAnsi" w:hAnsiTheme="minorHAnsi" w:cstheme="minorHAnsi"/>
                <w:szCs w:val="24"/>
              </w:rPr>
              <w:t xml:space="preserve"> task, clearly represented and accessible to the user (Wang and Strong, 2006). </w:t>
            </w:r>
          </w:p>
          <w:p w:rsidR="00CB4653" w:rsidRDefault="00CB4653" w:rsidP="00D948A3">
            <w:pPr>
              <w:pStyle w:val="Style1"/>
              <w:rPr>
                <w:rFonts w:asciiTheme="minorHAnsi" w:hAnsiTheme="minorHAnsi" w:cstheme="minorHAnsi"/>
                <w:szCs w:val="24"/>
              </w:rPr>
            </w:pPr>
          </w:p>
          <w:p w:rsidR="002524B6" w:rsidRDefault="002524B6" w:rsidP="00D948A3">
            <w:pPr>
              <w:pStyle w:val="Style1"/>
              <w:rPr>
                <w:b/>
                <w:color w:val="0000FF"/>
              </w:rPr>
            </w:pPr>
          </w:p>
          <w:p w:rsidR="003A19F0" w:rsidRDefault="003A19F0" w:rsidP="003A19F0">
            <w:pPr>
              <w:pStyle w:val="Style1"/>
              <w:keepNext/>
              <w:jc w:val="center"/>
            </w:pPr>
            <w:r>
              <w:object w:dxaOrig="4320" w:dyaOrig="2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pt;height:190.05pt" o:ole="" o:bordertopcolor="this" o:borderleftcolor="this" o:borderbottomcolor="this" o:borderrightcolor="this">
                  <v:imagedata r:id="rId9" o:title=""/>
                  <w10:bordertop type="HTMLOutset" width="6"/>
                  <w10:borderleft type="HTMLOutset" width="6"/>
                  <w10:borderbottom type="HTMLInset" width="6"/>
                  <w10:borderright type="HTMLInset" width="6"/>
                </v:shape>
                <o:OLEObject Type="Embed" ProgID="PBrush" ShapeID="_x0000_i1025" DrawAspect="Content" ObjectID="_1410354706" r:id="rId10"/>
              </w:object>
            </w:r>
          </w:p>
          <w:p w:rsidR="003A19F0" w:rsidRDefault="003A19F0" w:rsidP="003A19F0">
            <w:pPr>
              <w:pStyle w:val="Caption"/>
              <w:jc w:val="center"/>
            </w:pPr>
          </w:p>
          <w:p w:rsidR="003A19F0" w:rsidRDefault="003A19F0" w:rsidP="003A19F0">
            <w:pPr>
              <w:pStyle w:val="Caption"/>
              <w:jc w:val="center"/>
              <w:rPr>
                <w:rFonts w:asciiTheme="minorHAnsi" w:hAnsiTheme="minorHAnsi" w:cstheme="minorHAnsi"/>
              </w:rPr>
            </w:pPr>
            <w:r>
              <w:t xml:space="preserve">Figure </w:t>
            </w:r>
            <w:fldSimple w:instr=" SEQ Figure \* ARABIC ">
              <w:r w:rsidR="00F567FC">
                <w:rPr>
                  <w:noProof/>
                </w:rPr>
                <w:t>1</w:t>
              </w:r>
            </w:fldSimple>
            <w:r>
              <w:t xml:space="preserve"> - A Conceptual Framework of Data Quality (Wang and Strong, 1996)</w:t>
            </w:r>
          </w:p>
          <w:p w:rsidR="003A19F0" w:rsidRDefault="003A19F0" w:rsidP="003A19F0">
            <w:pPr>
              <w:pStyle w:val="Style1"/>
              <w:rPr>
                <w:rFonts w:asciiTheme="minorHAnsi" w:hAnsiTheme="minorHAnsi" w:cstheme="minorHAnsi"/>
              </w:rPr>
            </w:pPr>
          </w:p>
          <w:p w:rsidR="003A19F0" w:rsidRDefault="003A19F0" w:rsidP="003A19F0">
            <w:pPr>
              <w:pStyle w:val="Style1"/>
              <w:rPr>
                <w:rFonts w:asciiTheme="minorHAnsi" w:hAnsiTheme="minorHAnsi" w:cstheme="minorHAnsi"/>
              </w:rPr>
            </w:pPr>
            <w:r w:rsidRPr="00493A02">
              <w:rPr>
                <w:rFonts w:asciiTheme="minorHAnsi" w:hAnsiTheme="minorHAnsi" w:cstheme="minorHAnsi"/>
              </w:rPr>
              <w:t xml:space="preserve">The research outlined above suggests that measuring </w:t>
            </w:r>
            <w:r w:rsidR="008A25FC">
              <w:rPr>
                <w:rFonts w:asciiTheme="minorHAnsi" w:hAnsiTheme="minorHAnsi" w:cstheme="minorHAnsi"/>
              </w:rPr>
              <w:t xml:space="preserve">and defining of </w:t>
            </w:r>
            <w:r w:rsidRPr="00493A02">
              <w:rPr>
                <w:rFonts w:asciiTheme="minorHAnsi" w:hAnsiTheme="minorHAnsi" w:cstheme="minorHAnsi"/>
              </w:rPr>
              <w:t xml:space="preserve">data quality is not an exact science. As </w:t>
            </w:r>
            <w:r>
              <w:rPr>
                <w:rFonts w:asciiTheme="minorHAnsi" w:hAnsiTheme="minorHAnsi" w:cstheme="minorHAnsi"/>
              </w:rPr>
              <w:t xml:space="preserve">Pipino, Lee and Wang (2002) indicate, objective and subjective assessments of the data can indicate its fundamental quality, whilst Wang and Strong (1996) focus more on the subjective approach, and suggest </w:t>
            </w:r>
            <w:r w:rsidR="00C760C1">
              <w:rPr>
                <w:rFonts w:asciiTheme="minorHAnsi" w:hAnsiTheme="minorHAnsi" w:cstheme="minorHAnsi"/>
              </w:rPr>
              <w:t>assessing</w:t>
            </w:r>
            <w:r>
              <w:rPr>
                <w:rFonts w:asciiTheme="minorHAnsi" w:hAnsiTheme="minorHAnsi" w:cstheme="minorHAnsi"/>
              </w:rPr>
              <w:t xml:space="preserve"> the quality of data as if it were a product. </w:t>
            </w:r>
          </w:p>
          <w:p w:rsidR="003A19F0" w:rsidRDefault="003A19F0" w:rsidP="003A19F0">
            <w:pPr>
              <w:pStyle w:val="Style1"/>
              <w:rPr>
                <w:rFonts w:asciiTheme="minorHAnsi" w:hAnsiTheme="minorHAnsi" w:cstheme="minorHAnsi"/>
              </w:rPr>
            </w:pPr>
          </w:p>
          <w:p w:rsidR="00DB5C8F" w:rsidRDefault="003A19F0" w:rsidP="00D948A3">
            <w:pPr>
              <w:pStyle w:val="Style1"/>
              <w:rPr>
                <w:rFonts w:asciiTheme="minorHAnsi" w:hAnsiTheme="minorHAnsi" w:cstheme="minorHAnsi"/>
              </w:rPr>
            </w:pPr>
            <w:r>
              <w:rPr>
                <w:rFonts w:asciiTheme="minorHAnsi" w:hAnsiTheme="minorHAnsi" w:cstheme="minorHAnsi"/>
              </w:rPr>
              <w:t xml:space="preserve">The findings outlined above illustrate that the area of data quality has been a widely studied and researched domain. With the emergence of OGD, governments are now making vast amounts of previously unreleased data available. As the European Commission has indicated a key usage area for these datasets is in mobile phone applications. To this end, this research will set out to define what constitutes quality from this viewpoint. The objective quality attributes of the datasets will be evaluated </w:t>
            </w:r>
            <w:r w:rsidR="00DB5C8F">
              <w:rPr>
                <w:rFonts w:asciiTheme="minorHAnsi" w:hAnsiTheme="minorHAnsi" w:cstheme="minorHAnsi"/>
              </w:rPr>
              <w:t>and</w:t>
            </w:r>
            <w:r>
              <w:rPr>
                <w:rFonts w:asciiTheme="minorHAnsi" w:hAnsiTheme="minorHAnsi" w:cstheme="minorHAnsi"/>
              </w:rPr>
              <w:t xml:space="preserve"> consideration will also be given to a subjective assessment of the datasets to determine what quality characteristics OGD should have for it to be effectively used in a smart phone application. </w:t>
            </w:r>
          </w:p>
          <w:p w:rsidR="00DB5C8F" w:rsidRDefault="00DB5C8F" w:rsidP="00D948A3">
            <w:pPr>
              <w:pStyle w:val="Style1"/>
              <w:rPr>
                <w:rFonts w:asciiTheme="minorHAnsi" w:hAnsiTheme="minorHAnsi" w:cstheme="minorHAnsi"/>
              </w:rPr>
            </w:pPr>
          </w:p>
          <w:p w:rsidR="00DB5C8F" w:rsidRPr="00DB5C8F" w:rsidRDefault="00DB5C8F" w:rsidP="00D948A3">
            <w:pPr>
              <w:pStyle w:val="Style1"/>
              <w:rPr>
                <w:rFonts w:asciiTheme="minorHAnsi" w:hAnsiTheme="minorHAnsi" w:cstheme="minorHAnsi"/>
              </w:rPr>
            </w:pPr>
            <w:r>
              <w:rPr>
                <w:rFonts w:asciiTheme="minorHAnsi" w:hAnsiTheme="minorHAnsi" w:cstheme="minorHAnsi"/>
              </w:rPr>
              <w:t xml:space="preserve">The key outcome from this will be a set of characteristics which when applied to OGD will make it easier for this data to be incorporated and used in mobile application development. </w:t>
            </w:r>
          </w:p>
          <w:p w:rsidR="00D948A3" w:rsidRDefault="00D948A3">
            <w:pPr>
              <w:pStyle w:val="Style1"/>
              <w:rPr>
                <w:b/>
                <w:color w:val="0000FF"/>
              </w:rPr>
            </w:pPr>
          </w:p>
          <w:p w:rsidR="00D948A3" w:rsidRDefault="00D948A3">
            <w:pPr>
              <w:pStyle w:val="Style1"/>
              <w:rPr>
                <w:b/>
                <w:color w:val="0000FF"/>
              </w:rPr>
            </w:pPr>
          </w:p>
          <w:p w:rsidR="00D948A3" w:rsidRDefault="00D948A3">
            <w:pPr>
              <w:pStyle w:val="Style1"/>
              <w:rPr>
                <w:b/>
                <w:color w:val="0000FF"/>
              </w:rPr>
            </w:pPr>
          </w:p>
          <w:p w:rsidR="00D948A3" w:rsidRDefault="00D948A3">
            <w:pPr>
              <w:pStyle w:val="Style1"/>
              <w:rPr>
                <w:b/>
                <w:color w:val="0000FF"/>
              </w:rPr>
            </w:pPr>
          </w:p>
          <w:p w:rsidR="00D948A3" w:rsidRDefault="00D948A3">
            <w:pPr>
              <w:pStyle w:val="Style1"/>
              <w:rPr>
                <w:b/>
                <w:color w:val="0000FF"/>
              </w:rPr>
            </w:pPr>
          </w:p>
          <w:p w:rsidR="00D948A3" w:rsidRDefault="00D948A3">
            <w:pPr>
              <w:pStyle w:val="Style1"/>
              <w:rPr>
                <w:b/>
                <w:color w:val="0000FF"/>
              </w:rPr>
            </w:pPr>
          </w:p>
          <w:p w:rsidR="00D948A3" w:rsidRDefault="00D948A3">
            <w:pPr>
              <w:pStyle w:val="Style1"/>
              <w:rPr>
                <w:b/>
                <w:color w:val="0000FF"/>
              </w:rPr>
            </w:pPr>
          </w:p>
          <w:p w:rsidR="00D948A3" w:rsidRDefault="00D948A3">
            <w:pPr>
              <w:pStyle w:val="Style1"/>
              <w:rPr>
                <w:b/>
                <w:color w:val="0000FF"/>
              </w:rPr>
            </w:pPr>
          </w:p>
          <w:p w:rsidR="00D948A3" w:rsidRDefault="00D948A3">
            <w:pPr>
              <w:pStyle w:val="Style1"/>
              <w:rPr>
                <w:b/>
                <w:color w:val="0000FF"/>
              </w:rPr>
            </w:pPr>
          </w:p>
          <w:p w:rsidR="00D948A3" w:rsidRDefault="00D948A3">
            <w:pPr>
              <w:pStyle w:val="Style1"/>
              <w:rPr>
                <w:b/>
                <w:color w:val="0000FF"/>
              </w:rPr>
            </w:pPr>
          </w:p>
          <w:p w:rsidR="00D948A3" w:rsidRDefault="00D948A3">
            <w:pPr>
              <w:pStyle w:val="Style1"/>
              <w:rPr>
                <w:b/>
                <w:color w:val="0000FF"/>
              </w:rPr>
            </w:pPr>
          </w:p>
          <w:p w:rsidR="00D948A3" w:rsidRDefault="00D948A3">
            <w:pPr>
              <w:pStyle w:val="Style1"/>
              <w:rPr>
                <w:b/>
                <w:color w:val="0000FF"/>
              </w:rPr>
            </w:pPr>
          </w:p>
          <w:p w:rsidR="00D948A3" w:rsidRDefault="00D948A3">
            <w:pPr>
              <w:pStyle w:val="Style1"/>
              <w:rPr>
                <w:b/>
                <w:color w:val="0000FF"/>
              </w:rPr>
            </w:pPr>
          </w:p>
          <w:p w:rsidR="00D948A3" w:rsidRDefault="00D948A3">
            <w:pPr>
              <w:pStyle w:val="Style1"/>
              <w:rPr>
                <w:b/>
                <w:color w:val="0000FF"/>
              </w:rPr>
            </w:pPr>
          </w:p>
          <w:p w:rsidR="00D948A3" w:rsidRDefault="00D948A3">
            <w:pPr>
              <w:pStyle w:val="Style1"/>
              <w:rPr>
                <w:b/>
                <w:color w:val="0000FF"/>
              </w:rPr>
            </w:pPr>
          </w:p>
          <w:p w:rsidR="00D948A3" w:rsidRDefault="00D948A3">
            <w:pPr>
              <w:pStyle w:val="Style1"/>
              <w:rPr>
                <w:b/>
                <w:color w:val="0000FF"/>
              </w:rPr>
            </w:pPr>
          </w:p>
          <w:p w:rsidR="00D948A3" w:rsidRDefault="00D948A3">
            <w:pPr>
              <w:pStyle w:val="Style1"/>
              <w:rPr>
                <w:b/>
                <w:color w:val="0000FF"/>
              </w:rPr>
            </w:pPr>
          </w:p>
          <w:p w:rsidR="00D948A3" w:rsidRDefault="00D948A3">
            <w:pPr>
              <w:pStyle w:val="Style1"/>
              <w:rPr>
                <w:b/>
                <w:color w:val="0000FF"/>
              </w:rPr>
            </w:pPr>
          </w:p>
          <w:p w:rsidR="00D948A3" w:rsidRDefault="00D948A3">
            <w:pPr>
              <w:pStyle w:val="Style1"/>
              <w:rPr>
                <w:b/>
                <w:color w:val="0000FF"/>
              </w:rPr>
            </w:pPr>
          </w:p>
          <w:p w:rsidR="00D948A3" w:rsidRDefault="00D948A3">
            <w:pPr>
              <w:pStyle w:val="Style1"/>
              <w:rPr>
                <w:b/>
                <w:color w:val="0000FF"/>
              </w:rPr>
            </w:pPr>
          </w:p>
          <w:p w:rsidR="00D948A3" w:rsidRDefault="00D948A3">
            <w:pPr>
              <w:pStyle w:val="Style1"/>
              <w:rPr>
                <w:b/>
                <w:color w:val="0000FF"/>
              </w:rPr>
            </w:pPr>
          </w:p>
          <w:p w:rsidR="00D948A3" w:rsidRDefault="00D948A3">
            <w:pPr>
              <w:pStyle w:val="Style1"/>
              <w:rPr>
                <w:b/>
                <w:color w:val="0000FF"/>
              </w:rPr>
            </w:pPr>
          </w:p>
          <w:p w:rsidR="00D948A3" w:rsidRDefault="00D948A3">
            <w:pPr>
              <w:pStyle w:val="Style1"/>
              <w:rPr>
                <w:b/>
                <w:color w:val="0000FF"/>
              </w:rPr>
            </w:pPr>
          </w:p>
          <w:p w:rsidR="00D948A3" w:rsidRDefault="00D948A3">
            <w:pPr>
              <w:pStyle w:val="Style1"/>
              <w:rPr>
                <w:b/>
                <w:color w:val="0000FF"/>
              </w:rPr>
            </w:pPr>
          </w:p>
          <w:p w:rsidR="00D948A3" w:rsidRDefault="00D948A3">
            <w:pPr>
              <w:pStyle w:val="Style1"/>
              <w:rPr>
                <w:b/>
                <w:color w:val="0000FF"/>
              </w:rPr>
            </w:pPr>
          </w:p>
          <w:p w:rsidR="00D948A3" w:rsidRDefault="00D948A3">
            <w:pPr>
              <w:pStyle w:val="Style1"/>
              <w:rPr>
                <w:b/>
                <w:color w:val="0000FF"/>
              </w:rPr>
            </w:pPr>
          </w:p>
          <w:p w:rsidR="00D948A3" w:rsidRDefault="00D948A3">
            <w:pPr>
              <w:pStyle w:val="Style1"/>
              <w:rPr>
                <w:b/>
                <w:color w:val="0000FF"/>
              </w:rPr>
            </w:pPr>
          </w:p>
          <w:p w:rsidR="00D948A3" w:rsidRDefault="00D948A3">
            <w:pPr>
              <w:pStyle w:val="Style1"/>
              <w:rPr>
                <w:b/>
                <w:color w:val="0000FF"/>
              </w:rPr>
            </w:pPr>
          </w:p>
          <w:p w:rsidR="00D948A3" w:rsidRDefault="00D948A3">
            <w:pPr>
              <w:pStyle w:val="Style1"/>
              <w:rPr>
                <w:b/>
                <w:color w:val="0000FF"/>
              </w:rPr>
            </w:pPr>
          </w:p>
        </w:tc>
      </w:tr>
      <w:tr w:rsidR="00772173" w:rsidTr="00767898">
        <w:trPr>
          <w:cantSplit/>
          <w:trHeight w:val="6190"/>
        </w:trPr>
        <w:tc>
          <w:tcPr>
            <w:tcW w:w="9342" w:type="dxa"/>
          </w:tcPr>
          <w:p w:rsidR="001958E3" w:rsidRDefault="001958E3" w:rsidP="001958E3">
            <w:pPr>
              <w:pStyle w:val="Style1"/>
              <w:rPr>
                <w:b/>
                <w:color w:val="0000FF"/>
                <w:u w:val="single"/>
              </w:rPr>
            </w:pPr>
            <w:r>
              <w:rPr>
                <w:b/>
                <w:color w:val="0000FF"/>
                <w:u w:val="single"/>
              </w:rPr>
              <w:lastRenderedPageBreak/>
              <w:t>Project Description</w:t>
            </w:r>
          </w:p>
          <w:p w:rsidR="001958E3" w:rsidRDefault="001958E3" w:rsidP="001958E3">
            <w:pPr>
              <w:pStyle w:val="Style1"/>
            </w:pPr>
          </w:p>
          <w:p w:rsidR="00D66161" w:rsidRDefault="001958E3" w:rsidP="001958E3">
            <w:pPr>
              <w:pStyle w:val="Style1"/>
              <w:rPr>
                <w:rFonts w:asciiTheme="minorHAnsi" w:hAnsiTheme="minorHAnsi" w:cstheme="minorHAnsi"/>
              </w:rPr>
            </w:pPr>
            <w:r>
              <w:rPr>
                <w:rFonts w:asciiTheme="minorHAnsi" w:hAnsiTheme="minorHAnsi" w:cstheme="minorHAnsi"/>
              </w:rPr>
              <w:t xml:space="preserve">Building upon the research illustrated above I plan to evaluate the quality characteristics that are required in OGD for it to be effectively used in a smart phone mobile applications. The evaluation will take the form of an experiment where a number of freely available Irish OGD datasets will be used as the input into a public information mobile application. </w:t>
            </w:r>
          </w:p>
          <w:p w:rsidR="00D66161" w:rsidRDefault="00D66161" w:rsidP="001958E3">
            <w:pPr>
              <w:pStyle w:val="Style1"/>
              <w:rPr>
                <w:rFonts w:asciiTheme="minorHAnsi" w:hAnsiTheme="minorHAnsi" w:cstheme="minorHAnsi"/>
              </w:rPr>
            </w:pPr>
          </w:p>
          <w:p w:rsidR="001958E3" w:rsidRDefault="001958E3" w:rsidP="001958E3">
            <w:pPr>
              <w:pStyle w:val="Style1"/>
              <w:rPr>
                <w:rFonts w:asciiTheme="minorHAnsi" w:hAnsiTheme="minorHAnsi" w:cstheme="minorHAnsi"/>
              </w:rPr>
            </w:pPr>
            <w:r>
              <w:rPr>
                <w:rFonts w:asciiTheme="minorHAnsi" w:hAnsiTheme="minorHAnsi" w:cstheme="minorHAnsi"/>
              </w:rPr>
              <w:t xml:space="preserve">Taking the analogy offered by Wang and Strong (1996), that data should be considered as a product, I plan to measure and define </w:t>
            </w:r>
            <w:r w:rsidR="00D66161">
              <w:rPr>
                <w:rFonts w:asciiTheme="minorHAnsi" w:hAnsiTheme="minorHAnsi" w:cstheme="minorHAnsi"/>
              </w:rPr>
              <w:t xml:space="preserve">the </w:t>
            </w:r>
            <w:r>
              <w:rPr>
                <w:rFonts w:asciiTheme="minorHAnsi" w:hAnsiTheme="minorHAnsi" w:cstheme="minorHAnsi"/>
              </w:rPr>
              <w:t xml:space="preserve">quality of this data by assessing how fit it is for this task. Aligned with this will be an objective assessment of the datasets using existing data quality metrics. </w:t>
            </w:r>
          </w:p>
          <w:p w:rsidR="001958E3" w:rsidRDefault="001958E3" w:rsidP="001958E3">
            <w:pPr>
              <w:pStyle w:val="Style1"/>
              <w:rPr>
                <w:rFonts w:asciiTheme="minorHAnsi" w:hAnsiTheme="minorHAnsi" w:cstheme="minorHAnsi"/>
              </w:rPr>
            </w:pPr>
          </w:p>
          <w:p w:rsidR="00D66161" w:rsidRDefault="00D66161" w:rsidP="001958E3">
            <w:pPr>
              <w:pStyle w:val="Style1"/>
              <w:rPr>
                <w:rFonts w:asciiTheme="minorHAnsi" w:hAnsiTheme="minorHAnsi" w:cstheme="minorHAnsi"/>
              </w:rPr>
            </w:pPr>
          </w:p>
          <w:p w:rsidR="00E218D7" w:rsidRPr="00E218D7" w:rsidRDefault="00D66161" w:rsidP="001958E3">
            <w:pPr>
              <w:pStyle w:val="Style1"/>
            </w:pPr>
            <w:r>
              <w:object w:dxaOrig="15929" w:dyaOrig="10827">
                <v:shape id="_x0000_i1026" type="#_x0000_t75" style="width:455.45pt;height:368.35pt" o:ole="">
                  <v:imagedata r:id="rId11" o:title=""/>
                </v:shape>
                <o:OLEObject Type="Embed" ProgID="Visio.Drawing.11" ShapeID="_x0000_i1026" DrawAspect="Content" ObjectID="_1410354707" r:id="rId12"/>
              </w:object>
            </w:r>
          </w:p>
          <w:p w:rsidR="00CE133F" w:rsidRDefault="00CE133F" w:rsidP="001958E3">
            <w:pPr>
              <w:pStyle w:val="Style1"/>
              <w:rPr>
                <w:rFonts w:asciiTheme="minorHAnsi" w:hAnsiTheme="minorHAnsi" w:cstheme="minorHAnsi"/>
                <w:u w:val="single"/>
              </w:rPr>
            </w:pPr>
          </w:p>
          <w:p w:rsidR="00CE133F" w:rsidRDefault="00CE133F" w:rsidP="001958E3">
            <w:pPr>
              <w:pStyle w:val="Style1"/>
              <w:rPr>
                <w:rFonts w:asciiTheme="minorHAnsi" w:hAnsiTheme="minorHAnsi" w:cstheme="minorHAnsi"/>
                <w:u w:val="single"/>
              </w:rPr>
            </w:pPr>
          </w:p>
          <w:p w:rsidR="001958E3" w:rsidRDefault="001958E3" w:rsidP="001958E3">
            <w:pPr>
              <w:pStyle w:val="Style1"/>
              <w:rPr>
                <w:rFonts w:asciiTheme="minorHAnsi" w:hAnsiTheme="minorHAnsi" w:cstheme="minorHAnsi"/>
                <w:u w:val="single"/>
              </w:rPr>
            </w:pPr>
            <w:r w:rsidRPr="00D27BCC">
              <w:rPr>
                <w:rFonts w:asciiTheme="minorHAnsi" w:hAnsiTheme="minorHAnsi" w:cstheme="minorHAnsi"/>
                <w:u w:val="single"/>
              </w:rPr>
              <w:t>Subjective Assessment</w:t>
            </w:r>
          </w:p>
          <w:p w:rsidR="009929C4" w:rsidRPr="00D27BCC" w:rsidRDefault="009929C4" w:rsidP="001958E3">
            <w:pPr>
              <w:pStyle w:val="Style1"/>
              <w:rPr>
                <w:rFonts w:asciiTheme="minorHAnsi" w:hAnsiTheme="minorHAnsi" w:cstheme="minorHAnsi"/>
                <w:u w:val="single"/>
              </w:rPr>
            </w:pPr>
          </w:p>
          <w:p w:rsidR="00B71D33" w:rsidRDefault="001958E3" w:rsidP="001958E3">
            <w:pPr>
              <w:pStyle w:val="Style1"/>
              <w:rPr>
                <w:rFonts w:asciiTheme="minorHAnsi" w:hAnsiTheme="minorHAnsi" w:cstheme="minorHAnsi"/>
              </w:rPr>
            </w:pPr>
            <w:r>
              <w:rPr>
                <w:rFonts w:asciiTheme="minorHAnsi" w:hAnsiTheme="minorHAnsi" w:cstheme="minorHAnsi"/>
              </w:rPr>
              <w:t xml:space="preserve">Wang (1996) defines data quality as data that is for use by data consumers. To subjective assess the quality of Irish </w:t>
            </w:r>
            <w:proofErr w:type="gramStart"/>
            <w:r>
              <w:rPr>
                <w:rFonts w:asciiTheme="minorHAnsi" w:hAnsiTheme="minorHAnsi" w:cstheme="minorHAnsi"/>
              </w:rPr>
              <w:t>OGD,</w:t>
            </w:r>
            <w:proofErr w:type="gramEnd"/>
            <w:r>
              <w:rPr>
                <w:rFonts w:asciiTheme="minorHAnsi" w:hAnsiTheme="minorHAnsi" w:cstheme="minorHAnsi"/>
              </w:rPr>
              <w:t xml:space="preserve"> </w:t>
            </w:r>
            <w:r w:rsidR="007E04B0">
              <w:rPr>
                <w:rFonts w:asciiTheme="minorHAnsi" w:hAnsiTheme="minorHAnsi" w:cstheme="minorHAnsi"/>
              </w:rPr>
              <w:t>a number of these</w:t>
            </w:r>
            <w:r>
              <w:rPr>
                <w:rFonts w:asciiTheme="minorHAnsi" w:hAnsiTheme="minorHAnsi" w:cstheme="minorHAnsi"/>
              </w:rPr>
              <w:t xml:space="preserve"> datasets will be used as the input into a smart phone mobile application, determining if the OGD is fit for use in this context, and highlighting any virtues or inadequacies within this process. </w:t>
            </w:r>
          </w:p>
          <w:p w:rsidR="009929C4" w:rsidRPr="00B71D33" w:rsidRDefault="009929C4" w:rsidP="001958E3">
            <w:pPr>
              <w:pStyle w:val="Style1"/>
              <w:rPr>
                <w:rFonts w:asciiTheme="minorHAnsi" w:hAnsiTheme="minorHAnsi" w:cstheme="minorHAnsi"/>
              </w:rPr>
            </w:pPr>
          </w:p>
          <w:p w:rsidR="00473D20" w:rsidRDefault="00473D20" w:rsidP="00E400B8">
            <w:pPr>
              <w:pStyle w:val="Style1"/>
              <w:rPr>
                <w:rFonts w:asciiTheme="minorHAnsi" w:hAnsiTheme="minorHAnsi" w:cstheme="minorHAnsi"/>
                <w:szCs w:val="24"/>
              </w:rPr>
            </w:pPr>
          </w:p>
          <w:p w:rsidR="00802D30" w:rsidRDefault="00802D30" w:rsidP="00767898">
            <w:pPr>
              <w:pStyle w:val="Style1"/>
              <w:rPr>
                <w:rFonts w:asciiTheme="minorHAnsi" w:hAnsiTheme="minorHAnsi" w:cstheme="minorHAnsi"/>
              </w:rPr>
            </w:pPr>
          </w:p>
          <w:p w:rsidR="00802D30" w:rsidRDefault="00802D30" w:rsidP="00767898">
            <w:pPr>
              <w:pStyle w:val="Style1"/>
              <w:rPr>
                <w:rFonts w:asciiTheme="minorHAnsi" w:hAnsiTheme="minorHAnsi" w:cstheme="minorHAnsi"/>
              </w:rPr>
            </w:pPr>
          </w:p>
          <w:p w:rsidR="00DB1B52" w:rsidRPr="00493A02" w:rsidRDefault="00DB1B52" w:rsidP="00767898">
            <w:pPr>
              <w:pStyle w:val="Style1"/>
              <w:rPr>
                <w:rFonts w:asciiTheme="minorHAnsi" w:hAnsiTheme="minorHAnsi" w:cstheme="minorHAnsi"/>
              </w:rPr>
            </w:pPr>
          </w:p>
        </w:tc>
      </w:tr>
      <w:tr w:rsidR="00772173" w:rsidTr="00E155D1">
        <w:trPr>
          <w:cantSplit/>
          <w:trHeight w:val="189"/>
        </w:trPr>
        <w:tc>
          <w:tcPr>
            <w:tcW w:w="9342" w:type="dxa"/>
          </w:tcPr>
          <w:p w:rsidR="00CE133F" w:rsidRDefault="00CE133F" w:rsidP="00CE133F">
            <w:pPr>
              <w:pStyle w:val="Style1"/>
              <w:rPr>
                <w:rFonts w:asciiTheme="minorHAnsi" w:hAnsiTheme="minorHAnsi" w:cstheme="minorHAnsi"/>
              </w:rPr>
            </w:pPr>
          </w:p>
          <w:p w:rsidR="00DD50B3" w:rsidRDefault="00CE133F" w:rsidP="00DD50B3">
            <w:pPr>
              <w:pStyle w:val="Style1"/>
              <w:rPr>
                <w:rFonts w:asciiTheme="minorHAnsi" w:hAnsiTheme="minorHAnsi" w:cstheme="minorHAnsi"/>
              </w:rPr>
            </w:pPr>
            <w:r>
              <w:rPr>
                <w:rFonts w:asciiTheme="minorHAnsi" w:hAnsiTheme="minorHAnsi" w:cstheme="minorHAnsi"/>
              </w:rPr>
              <w:t>To</w:t>
            </w:r>
            <w:r w:rsidRPr="007E04B0">
              <w:rPr>
                <w:rFonts w:asciiTheme="minorHAnsi" w:hAnsiTheme="minorHAnsi" w:cstheme="minorHAnsi"/>
              </w:rPr>
              <w:t xml:space="preserve"> this end</w:t>
            </w:r>
            <w:r>
              <w:rPr>
                <w:rFonts w:asciiTheme="minorHAnsi" w:hAnsiTheme="minorHAnsi" w:cstheme="minorHAnsi"/>
              </w:rPr>
              <w:t>,</w:t>
            </w:r>
            <w:r w:rsidRPr="007E04B0">
              <w:rPr>
                <w:rFonts w:asciiTheme="minorHAnsi" w:hAnsiTheme="minorHAnsi" w:cstheme="minorHAnsi"/>
              </w:rPr>
              <w:t xml:space="preserve"> specific quality characteristics will be targeted and evaluated throughout </w:t>
            </w:r>
            <w:r w:rsidR="00352721">
              <w:rPr>
                <w:rFonts w:asciiTheme="minorHAnsi" w:hAnsiTheme="minorHAnsi" w:cstheme="minorHAnsi"/>
              </w:rPr>
              <w:t xml:space="preserve">the entire </w:t>
            </w:r>
            <w:r w:rsidRPr="007E04B0">
              <w:rPr>
                <w:rFonts w:asciiTheme="minorHAnsi" w:hAnsiTheme="minorHAnsi" w:cstheme="minorHAnsi"/>
              </w:rPr>
              <w:t>process</w:t>
            </w:r>
            <w:r w:rsidR="00352721">
              <w:rPr>
                <w:rFonts w:asciiTheme="minorHAnsi" w:hAnsiTheme="minorHAnsi" w:cstheme="minorHAnsi"/>
              </w:rPr>
              <w:t xml:space="preserve"> from initial dataset selection through to the completion of the application. </w:t>
            </w:r>
            <w:r w:rsidR="00C261B9">
              <w:rPr>
                <w:rFonts w:asciiTheme="minorHAnsi" w:hAnsiTheme="minorHAnsi" w:cstheme="minorHAnsi"/>
              </w:rPr>
              <w:t>Data accessibility and availability of</w:t>
            </w:r>
            <w:r w:rsidR="009356FA">
              <w:rPr>
                <w:rFonts w:asciiTheme="minorHAnsi" w:hAnsiTheme="minorHAnsi" w:cstheme="minorHAnsi"/>
              </w:rPr>
              <w:t xml:space="preserve"> formats will be examined. </w:t>
            </w:r>
            <w:r w:rsidRPr="007E04B0">
              <w:rPr>
                <w:rFonts w:asciiTheme="minorHAnsi" w:hAnsiTheme="minorHAnsi" w:cstheme="minorHAnsi"/>
              </w:rPr>
              <w:t xml:space="preserve">Any data cleaning </w:t>
            </w:r>
            <w:r w:rsidR="00C261B9">
              <w:rPr>
                <w:rFonts w:asciiTheme="minorHAnsi" w:hAnsiTheme="minorHAnsi" w:cstheme="minorHAnsi"/>
              </w:rPr>
              <w:t>or</w:t>
            </w:r>
            <w:r w:rsidRPr="007E04B0">
              <w:rPr>
                <w:rFonts w:asciiTheme="minorHAnsi" w:hAnsiTheme="minorHAnsi" w:cstheme="minorHAnsi"/>
              </w:rPr>
              <w:t xml:space="preserve"> manipulation tasks which need to be performed on the data in order to</w:t>
            </w:r>
            <w:r w:rsidR="00943D8F">
              <w:rPr>
                <w:rFonts w:asciiTheme="minorHAnsi" w:hAnsiTheme="minorHAnsi" w:cstheme="minorHAnsi"/>
              </w:rPr>
              <w:t xml:space="preserve"> ensure that it can be</w:t>
            </w:r>
            <w:r w:rsidRPr="007E04B0">
              <w:rPr>
                <w:rFonts w:asciiTheme="minorHAnsi" w:hAnsiTheme="minorHAnsi" w:cstheme="minorHAnsi"/>
              </w:rPr>
              <w:t xml:space="preserve"> </w:t>
            </w:r>
            <w:r w:rsidR="00943D8F" w:rsidRPr="007E04B0">
              <w:rPr>
                <w:rFonts w:asciiTheme="minorHAnsi" w:hAnsiTheme="minorHAnsi" w:cstheme="minorHAnsi"/>
              </w:rPr>
              <w:t>integrate</w:t>
            </w:r>
            <w:r w:rsidR="00943D8F">
              <w:rPr>
                <w:rFonts w:asciiTheme="minorHAnsi" w:hAnsiTheme="minorHAnsi" w:cstheme="minorHAnsi"/>
              </w:rPr>
              <w:t>d</w:t>
            </w:r>
            <w:r w:rsidRPr="007E04B0">
              <w:rPr>
                <w:rFonts w:asciiTheme="minorHAnsi" w:hAnsiTheme="minorHAnsi" w:cstheme="minorHAnsi"/>
              </w:rPr>
              <w:t xml:space="preserve"> it into the application will also be documented and analysed. Briefly, some of the quality areas that will be evaluated are: (please not this list is not exhaustive, further areas will be proposed and analysed during </w:t>
            </w:r>
            <w:r>
              <w:rPr>
                <w:rFonts w:asciiTheme="minorHAnsi" w:hAnsiTheme="minorHAnsi" w:cstheme="minorHAnsi"/>
              </w:rPr>
              <w:t xml:space="preserve">the </w:t>
            </w:r>
            <w:r w:rsidRPr="007E04B0">
              <w:rPr>
                <w:rFonts w:asciiTheme="minorHAnsi" w:hAnsiTheme="minorHAnsi" w:cstheme="minorHAnsi"/>
              </w:rPr>
              <w:t>thesis completion</w:t>
            </w:r>
            <w:r>
              <w:rPr>
                <w:rFonts w:asciiTheme="minorHAnsi" w:hAnsiTheme="minorHAnsi" w:cstheme="minorHAnsi"/>
              </w:rPr>
              <w:t>)</w:t>
            </w:r>
          </w:p>
          <w:p w:rsidR="00DD50B3" w:rsidRDefault="00DD50B3" w:rsidP="00DD50B3">
            <w:pPr>
              <w:pStyle w:val="Style1"/>
              <w:rPr>
                <w:rFonts w:asciiTheme="minorHAnsi" w:hAnsiTheme="minorHAnsi" w:cstheme="minorHAnsi"/>
              </w:rPr>
            </w:pPr>
          </w:p>
          <w:p w:rsidR="00DD50B3" w:rsidRDefault="00E218D7" w:rsidP="00DD50B3">
            <w:pPr>
              <w:pStyle w:val="Style1"/>
              <w:numPr>
                <w:ilvl w:val="0"/>
                <w:numId w:val="10"/>
              </w:numPr>
              <w:rPr>
                <w:rFonts w:asciiTheme="minorHAnsi" w:hAnsiTheme="minorHAnsi" w:cstheme="minorHAnsi"/>
              </w:rPr>
            </w:pPr>
            <w:r w:rsidRPr="00B71D33">
              <w:rPr>
                <w:rFonts w:asciiTheme="minorHAnsi" w:hAnsiTheme="minorHAnsi" w:cstheme="minorHAnsi"/>
              </w:rPr>
              <w:t xml:space="preserve">Accessibility </w:t>
            </w:r>
            <w:r w:rsidRPr="00B71D33">
              <w:rPr>
                <w:rFonts w:asciiTheme="minorHAnsi" w:hAnsiTheme="minorHAnsi" w:cstheme="minorHAnsi"/>
              </w:rPr>
              <w:sym w:font="Wingdings" w:char="F0E0"/>
            </w:r>
            <w:r w:rsidRPr="00B71D33">
              <w:rPr>
                <w:rFonts w:asciiTheme="minorHAnsi" w:hAnsiTheme="minorHAnsi" w:cstheme="minorHAnsi"/>
              </w:rPr>
              <w:t xml:space="preserve"> The ease of access to the data through ODG data portal, API or websites. The availability of the data in different formats</w:t>
            </w:r>
            <w:r w:rsidR="00265207">
              <w:rPr>
                <w:rFonts w:asciiTheme="minorHAnsi" w:hAnsiTheme="minorHAnsi" w:cstheme="minorHAnsi"/>
              </w:rPr>
              <w:t xml:space="preserve"> and the relevancy of these formats to the information contained with</w:t>
            </w:r>
            <w:r w:rsidR="00C261B9">
              <w:rPr>
                <w:rFonts w:asciiTheme="minorHAnsi" w:hAnsiTheme="minorHAnsi" w:cstheme="minorHAnsi"/>
              </w:rPr>
              <w:t>in</w:t>
            </w:r>
            <w:r w:rsidR="00265207">
              <w:rPr>
                <w:rFonts w:asciiTheme="minorHAnsi" w:hAnsiTheme="minorHAnsi" w:cstheme="minorHAnsi"/>
              </w:rPr>
              <w:t xml:space="preserve"> them. For example, </w:t>
            </w:r>
            <w:r w:rsidR="00037624">
              <w:rPr>
                <w:rFonts w:asciiTheme="minorHAnsi" w:hAnsiTheme="minorHAnsi" w:cstheme="minorHAnsi"/>
              </w:rPr>
              <w:t xml:space="preserve">the packaging of location based information in KML / KMZ </w:t>
            </w:r>
            <w:r w:rsidR="00C50E32">
              <w:rPr>
                <w:rFonts w:asciiTheme="minorHAnsi" w:hAnsiTheme="minorHAnsi" w:cstheme="minorHAnsi"/>
              </w:rPr>
              <w:t xml:space="preserve">files as opposed to CSV </w:t>
            </w:r>
            <w:r w:rsidR="00037624">
              <w:rPr>
                <w:rFonts w:asciiTheme="minorHAnsi" w:hAnsiTheme="minorHAnsi" w:cstheme="minorHAnsi"/>
              </w:rPr>
              <w:t>files so that i</w:t>
            </w:r>
            <w:r w:rsidR="00C50E32">
              <w:rPr>
                <w:rFonts w:asciiTheme="minorHAnsi" w:hAnsiTheme="minorHAnsi" w:cstheme="minorHAnsi"/>
              </w:rPr>
              <w:t xml:space="preserve">t can be </w:t>
            </w:r>
            <w:r w:rsidR="00C50E32" w:rsidRPr="00DD50B3">
              <w:rPr>
                <w:rFonts w:asciiTheme="minorHAnsi" w:hAnsiTheme="minorHAnsi" w:cstheme="minorHAnsi"/>
              </w:rPr>
              <w:t>easily mapped.</w:t>
            </w:r>
            <w:r w:rsidR="007B181C">
              <w:rPr>
                <w:rFonts w:asciiTheme="minorHAnsi" w:hAnsiTheme="minorHAnsi" w:cstheme="minorHAnsi"/>
              </w:rPr>
              <w:t xml:space="preserve"> The timeliness of the datasets and also the impact that updates to the datasets can have on the application will also be reviewed. </w:t>
            </w:r>
            <w:r w:rsidR="00C0300F">
              <w:rPr>
                <w:rFonts w:asciiTheme="minorHAnsi" w:hAnsiTheme="minorHAnsi" w:cstheme="minorHAnsi"/>
              </w:rPr>
              <w:t>In addition the degree to datasets in proprietary data formats can be integrated</w:t>
            </w:r>
            <w:r w:rsidR="00C261B9">
              <w:rPr>
                <w:rFonts w:asciiTheme="minorHAnsi" w:hAnsiTheme="minorHAnsi" w:cstheme="minorHAnsi"/>
              </w:rPr>
              <w:t xml:space="preserve"> into the application</w:t>
            </w:r>
            <w:r w:rsidR="00C0300F">
              <w:rPr>
                <w:rFonts w:asciiTheme="minorHAnsi" w:hAnsiTheme="minorHAnsi" w:cstheme="minorHAnsi"/>
              </w:rPr>
              <w:t xml:space="preserve"> will also be studied. </w:t>
            </w:r>
          </w:p>
          <w:p w:rsidR="00DD50B3" w:rsidRDefault="00DD50B3" w:rsidP="00DD50B3">
            <w:pPr>
              <w:pStyle w:val="Style1"/>
              <w:ind w:left="720"/>
              <w:rPr>
                <w:rFonts w:asciiTheme="minorHAnsi" w:hAnsiTheme="minorHAnsi" w:cstheme="minorHAnsi"/>
              </w:rPr>
            </w:pPr>
          </w:p>
          <w:p w:rsidR="00DD50B3" w:rsidRDefault="009929C4" w:rsidP="00B71D33">
            <w:pPr>
              <w:pStyle w:val="Style1"/>
              <w:numPr>
                <w:ilvl w:val="0"/>
                <w:numId w:val="10"/>
              </w:numPr>
              <w:rPr>
                <w:rFonts w:asciiTheme="minorHAnsi" w:hAnsiTheme="minorHAnsi" w:cstheme="minorHAnsi"/>
              </w:rPr>
            </w:pPr>
            <w:r w:rsidRPr="00DD50B3">
              <w:rPr>
                <w:rFonts w:asciiTheme="minorHAnsi" w:hAnsiTheme="minorHAnsi" w:cstheme="minorHAnsi"/>
              </w:rPr>
              <w:t xml:space="preserve">Level of Data Cleaning required </w:t>
            </w:r>
            <w:r w:rsidRPr="00DD50B3">
              <w:rPr>
                <w:rFonts w:asciiTheme="minorHAnsi" w:hAnsiTheme="minorHAnsi" w:cstheme="minorHAnsi"/>
              </w:rPr>
              <w:sym w:font="Wingdings" w:char="F0E0"/>
            </w:r>
            <w:r w:rsidRPr="00DD50B3">
              <w:rPr>
                <w:rFonts w:asciiTheme="minorHAnsi" w:hAnsiTheme="minorHAnsi" w:cstheme="minorHAnsi"/>
              </w:rPr>
              <w:t xml:space="preserve"> Manipulation tasks that are required on the datasets before they can be used in the mobile application</w:t>
            </w:r>
            <w:r w:rsidR="001F6847" w:rsidRPr="00DD50B3">
              <w:rPr>
                <w:rFonts w:asciiTheme="minorHAnsi" w:hAnsiTheme="minorHAnsi" w:cstheme="minorHAnsi"/>
              </w:rPr>
              <w:t xml:space="preserve">. Any data cleaning exercises which involve making updates / corrections to the data before being able to successfully </w:t>
            </w:r>
            <w:r w:rsidR="00016573" w:rsidRPr="00DD50B3">
              <w:rPr>
                <w:rFonts w:asciiTheme="minorHAnsi" w:hAnsiTheme="minorHAnsi" w:cstheme="minorHAnsi"/>
              </w:rPr>
              <w:t xml:space="preserve">make </w:t>
            </w:r>
            <w:r w:rsidR="001F6847" w:rsidRPr="00DD50B3">
              <w:rPr>
                <w:rFonts w:asciiTheme="minorHAnsi" w:hAnsiTheme="minorHAnsi" w:cstheme="minorHAnsi"/>
              </w:rPr>
              <w:t>use</w:t>
            </w:r>
            <w:r w:rsidR="00016573" w:rsidRPr="00DD50B3">
              <w:rPr>
                <w:rFonts w:asciiTheme="minorHAnsi" w:hAnsiTheme="minorHAnsi" w:cstheme="minorHAnsi"/>
              </w:rPr>
              <w:t xml:space="preserve"> of the data</w:t>
            </w:r>
            <w:r w:rsidR="001F3373">
              <w:rPr>
                <w:rFonts w:asciiTheme="minorHAnsi" w:hAnsiTheme="minorHAnsi" w:cstheme="minorHAnsi"/>
              </w:rPr>
              <w:t>, such as error correcting, de-duplication, and resolving missing data.</w:t>
            </w:r>
          </w:p>
          <w:p w:rsidR="00DD50B3" w:rsidRDefault="00DD50B3" w:rsidP="00DD50B3">
            <w:pPr>
              <w:pStyle w:val="Style1"/>
              <w:ind w:left="720"/>
              <w:rPr>
                <w:rFonts w:asciiTheme="minorHAnsi" w:hAnsiTheme="minorHAnsi" w:cstheme="minorHAnsi"/>
              </w:rPr>
            </w:pPr>
          </w:p>
          <w:p w:rsidR="00B71D33" w:rsidRPr="00DD50B3" w:rsidRDefault="00B71D33" w:rsidP="00B71D33">
            <w:pPr>
              <w:pStyle w:val="Style1"/>
              <w:numPr>
                <w:ilvl w:val="0"/>
                <w:numId w:val="10"/>
              </w:numPr>
              <w:rPr>
                <w:rFonts w:asciiTheme="minorHAnsi" w:hAnsiTheme="minorHAnsi" w:cstheme="minorHAnsi"/>
              </w:rPr>
            </w:pPr>
            <w:r w:rsidRPr="00DD50B3">
              <w:rPr>
                <w:rFonts w:asciiTheme="minorHAnsi" w:hAnsiTheme="minorHAnsi" w:cstheme="minorHAnsi"/>
              </w:rPr>
              <w:t xml:space="preserve">Smart phone specific characteristics </w:t>
            </w:r>
            <w:r w:rsidRPr="00773D3B">
              <w:rPr>
                <w:rFonts w:asciiTheme="minorHAnsi" w:hAnsiTheme="minorHAnsi" w:cstheme="minorHAnsi"/>
              </w:rPr>
              <w:sym w:font="Wingdings" w:char="F0E0"/>
            </w:r>
            <w:r w:rsidRPr="00DD50B3">
              <w:rPr>
                <w:rFonts w:asciiTheme="minorHAnsi" w:hAnsiTheme="minorHAnsi" w:cstheme="minorHAnsi"/>
              </w:rPr>
              <w:t xml:space="preserve"> </w:t>
            </w:r>
            <w:proofErr w:type="gramStart"/>
            <w:r w:rsidR="0012690B" w:rsidRPr="00DD50B3">
              <w:rPr>
                <w:rFonts w:asciiTheme="minorHAnsi" w:hAnsiTheme="minorHAnsi" w:cstheme="minorHAnsi"/>
              </w:rPr>
              <w:t>S</w:t>
            </w:r>
            <w:r w:rsidRPr="00DD50B3">
              <w:rPr>
                <w:rFonts w:asciiTheme="minorHAnsi" w:hAnsiTheme="minorHAnsi" w:cstheme="minorHAnsi"/>
              </w:rPr>
              <w:t>pecific</w:t>
            </w:r>
            <w:proofErr w:type="gramEnd"/>
            <w:r w:rsidRPr="00DD50B3">
              <w:rPr>
                <w:rFonts w:asciiTheme="minorHAnsi" w:hAnsiTheme="minorHAnsi" w:cstheme="minorHAnsi"/>
              </w:rPr>
              <w:t xml:space="preserve"> tailoring that needs to take place to take advantage of mobile application functionality.</w:t>
            </w:r>
            <w:r w:rsidR="0012690B" w:rsidRPr="00DD50B3">
              <w:rPr>
                <w:rFonts w:asciiTheme="minorHAnsi" w:hAnsiTheme="minorHAnsi" w:cstheme="minorHAnsi"/>
              </w:rPr>
              <w:t xml:space="preserve"> For example, many mobile applications now offer location based information. One possible quality characteristic that could be uncovered is that location based information should contain longitudinal and latitudinal coordinates</w:t>
            </w:r>
            <w:r w:rsidR="00E218D7" w:rsidRPr="00DD50B3">
              <w:rPr>
                <w:rFonts w:asciiTheme="minorHAnsi" w:hAnsiTheme="minorHAnsi" w:cstheme="minorHAnsi"/>
              </w:rPr>
              <w:t xml:space="preserve"> so this information could be successfully plotted </w:t>
            </w:r>
            <w:r w:rsidR="00037624" w:rsidRPr="00DD50B3">
              <w:rPr>
                <w:rFonts w:asciiTheme="minorHAnsi" w:hAnsiTheme="minorHAnsi" w:cstheme="minorHAnsi"/>
              </w:rPr>
              <w:t>on a</w:t>
            </w:r>
            <w:r w:rsidR="00D96ADA" w:rsidRPr="00DD50B3">
              <w:rPr>
                <w:rFonts w:asciiTheme="minorHAnsi" w:hAnsiTheme="minorHAnsi" w:cstheme="minorHAnsi"/>
              </w:rPr>
              <w:t xml:space="preserve"> map and displayed to the user.</w:t>
            </w:r>
            <w:r w:rsidR="00C0300F">
              <w:rPr>
                <w:rFonts w:asciiTheme="minorHAnsi" w:hAnsiTheme="minorHAnsi" w:cstheme="minorHAnsi"/>
              </w:rPr>
              <w:t xml:space="preserve"> </w:t>
            </w:r>
          </w:p>
          <w:p w:rsidR="00B71D33" w:rsidRDefault="00B71D33" w:rsidP="005424C8">
            <w:pPr>
              <w:pStyle w:val="Style1"/>
              <w:rPr>
                <w:b/>
                <w:color w:val="0000FF"/>
                <w:u w:val="single"/>
              </w:rPr>
            </w:pPr>
          </w:p>
          <w:p w:rsidR="00772173" w:rsidRDefault="00954F0F" w:rsidP="005424C8">
            <w:pPr>
              <w:pStyle w:val="Style1"/>
              <w:rPr>
                <w:rFonts w:asciiTheme="minorHAnsi" w:hAnsiTheme="minorHAnsi" w:cstheme="minorHAnsi"/>
              </w:rPr>
            </w:pPr>
            <w:r>
              <w:rPr>
                <w:rFonts w:asciiTheme="minorHAnsi" w:hAnsiTheme="minorHAnsi" w:cstheme="minorHAnsi"/>
              </w:rPr>
              <w:t xml:space="preserve">To prevent bias towards any one source of OGD a range of datasets will be chosen from a </w:t>
            </w:r>
            <w:r w:rsidR="002A0563">
              <w:rPr>
                <w:rFonts w:asciiTheme="minorHAnsi" w:hAnsiTheme="minorHAnsi" w:cstheme="minorHAnsi"/>
              </w:rPr>
              <w:t>variety</w:t>
            </w:r>
            <w:r>
              <w:rPr>
                <w:rFonts w:asciiTheme="minorHAnsi" w:hAnsiTheme="minorHAnsi" w:cstheme="minorHAnsi"/>
              </w:rPr>
              <w:t xml:space="preserve"> of </w:t>
            </w:r>
            <w:r w:rsidR="002A0563">
              <w:rPr>
                <w:rFonts w:asciiTheme="minorHAnsi" w:hAnsiTheme="minorHAnsi" w:cstheme="minorHAnsi"/>
              </w:rPr>
              <w:t xml:space="preserve">OGD providers, </w:t>
            </w:r>
            <w:r w:rsidR="00423B24">
              <w:rPr>
                <w:rFonts w:asciiTheme="minorHAnsi" w:hAnsiTheme="minorHAnsi" w:cstheme="minorHAnsi"/>
              </w:rPr>
              <w:t>such as</w:t>
            </w:r>
            <w:r w:rsidR="002A0563">
              <w:rPr>
                <w:rFonts w:asciiTheme="minorHAnsi" w:hAnsiTheme="minorHAnsi" w:cstheme="minorHAnsi"/>
              </w:rPr>
              <w:t xml:space="preserve"> statcentral.ie, data.fingal.ie and </w:t>
            </w:r>
            <w:r w:rsidR="00423B24">
              <w:rPr>
                <w:rFonts w:asciiTheme="minorHAnsi" w:hAnsiTheme="minorHAnsi" w:cstheme="minorHAnsi"/>
              </w:rPr>
              <w:t>d</w:t>
            </w:r>
            <w:r w:rsidR="002A0563">
              <w:rPr>
                <w:rFonts w:asciiTheme="minorHAnsi" w:hAnsiTheme="minorHAnsi" w:cstheme="minorHAnsi"/>
              </w:rPr>
              <w:t xml:space="preserve">ublinked.ie. Additionally, the OGD datasets selected as </w:t>
            </w:r>
            <w:r w:rsidR="00A872BF">
              <w:rPr>
                <w:rFonts w:asciiTheme="minorHAnsi" w:hAnsiTheme="minorHAnsi" w:cstheme="minorHAnsi"/>
              </w:rPr>
              <w:t>input</w:t>
            </w:r>
            <w:r w:rsidR="002A0563">
              <w:rPr>
                <w:rFonts w:asciiTheme="minorHAnsi" w:hAnsiTheme="minorHAnsi" w:cstheme="minorHAnsi"/>
              </w:rPr>
              <w:t xml:space="preserve"> will be from a range of</w:t>
            </w:r>
            <w:r w:rsidR="00A872BF">
              <w:rPr>
                <w:rFonts w:asciiTheme="minorHAnsi" w:hAnsiTheme="minorHAnsi" w:cstheme="minorHAnsi"/>
              </w:rPr>
              <w:t xml:space="preserve"> data</w:t>
            </w:r>
            <w:r w:rsidR="002A0563">
              <w:rPr>
                <w:rFonts w:asciiTheme="minorHAnsi" w:hAnsiTheme="minorHAnsi" w:cstheme="minorHAnsi"/>
              </w:rPr>
              <w:t xml:space="preserve"> categories </w:t>
            </w:r>
            <w:r w:rsidR="003E0E79">
              <w:rPr>
                <w:rFonts w:asciiTheme="minorHAnsi" w:hAnsiTheme="minorHAnsi" w:cstheme="minorHAnsi"/>
              </w:rPr>
              <w:t xml:space="preserve">and </w:t>
            </w:r>
            <w:r w:rsidR="00BD1117">
              <w:rPr>
                <w:rFonts w:asciiTheme="minorHAnsi" w:hAnsiTheme="minorHAnsi" w:cstheme="minorHAnsi"/>
              </w:rPr>
              <w:t xml:space="preserve">not </w:t>
            </w:r>
            <w:r w:rsidR="003E0E79">
              <w:rPr>
                <w:rFonts w:asciiTheme="minorHAnsi" w:hAnsiTheme="minorHAnsi" w:cstheme="minorHAnsi"/>
              </w:rPr>
              <w:t xml:space="preserve">just linked to one class of data. </w:t>
            </w:r>
            <w:r w:rsidR="009446BF">
              <w:rPr>
                <w:rFonts w:asciiTheme="minorHAnsi" w:hAnsiTheme="minorHAnsi" w:cstheme="minorHAnsi"/>
              </w:rPr>
              <w:t xml:space="preserve">This approach will prevent any findings </w:t>
            </w:r>
            <w:r w:rsidR="00423B24">
              <w:rPr>
                <w:rFonts w:asciiTheme="minorHAnsi" w:hAnsiTheme="minorHAnsi" w:cstheme="minorHAnsi"/>
              </w:rPr>
              <w:t xml:space="preserve">of the experiment from </w:t>
            </w:r>
            <w:r w:rsidR="009446BF">
              <w:rPr>
                <w:rFonts w:asciiTheme="minorHAnsi" w:hAnsiTheme="minorHAnsi" w:cstheme="minorHAnsi"/>
              </w:rPr>
              <w:t xml:space="preserve">being limited to just OGD provider, or one class or category of data. </w:t>
            </w:r>
            <w:r w:rsidR="00A872BF">
              <w:rPr>
                <w:rFonts w:asciiTheme="minorHAnsi" w:hAnsiTheme="minorHAnsi" w:cstheme="minorHAnsi"/>
              </w:rPr>
              <w:t xml:space="preserve"> </w:t>
            </w:r>
          </w:p>
          <w:p w:rsidR="004F0FB3" w:rsidRDefault="004F0FB3" w:rsidP="005424C8">
            <w:pPr>
              <w:pStyle w:val="Style1"/>
              <w:rPr>
                <w:rFonts w:asciiTheme="minorHAnsi" w:hAnsiTheme="minorHAnsi" w:cstheme="minorHAnsi"/>
              </w:rPr>
            </w:pPr>
          </w:p>
          <w:p w:rsidR="00B71D33" w:rsidRPr="00B71D33" w:rsidRDefault="00B71D33" w:rsidP="00B71D33">
            <w:pPr>
              <w:pStyle w:val="Style1"/>
              <w:rPr>
                <w:rFonts w:asciiTheme="minorHAnsi" w:hAnsiTheme="minorHAnsi" w:cstheme="minorHAnsi"/>
              </w:rPr>
            </w:pPr>
            <w:r w:rsidRPr="00B71D33">
              <w:rPr>
                <w:rFonts w:asciiTheme="minorHAnsi" w:hAnsiTheme="minorHAnsi" w:cstheme="minorHAnsi"/>
              </w:rPr>
              <w:t xml:space="preserve">The mobile application will be developed on the Android framework which is the dominant smart phone operating system within the smart phone mobile market, with a worldwide market share of over 52% (Gartner, 2011). The function of the application will be to act as a source of public information to the application user, built upon the OGD datasets selected as input. This simulates the typical function of a smart phone application which utilises OGD and as such represents the best approach to determining </w:t>
            </w:r>
            <w:r w:rsidR="00EE7E2D">
              <w:rPr>
                <w:rFonts w:asciiTheme="minorHAnsi" w:hAnsiTheme="minorHAnsi" w:cstheme="minorHAnsi"/>
              </w:rPr>
              <w:t xml:space="preserve">what characteristics the data should have to </w:t>
            </w:r>
            <w:r w:rsidR="003060D1">
              <w:rPr>
                <w:rFonts w:asciiTheme="minorHAnsi" w:hAnsiTheme="minorHAnsi" w:cstheme="minorHAnsi"/>
              </w:rPr>
              <w:t xml:space="preserve">be </w:t>
            </w:r>
            <w:r w:rsidR="00EE7E2D">
              <w:rPr>
                <w:rFonts w:asciiTheme="minorHAnsi" w:hAnsiTheme="minorHAnsi" w:cstheme="minorHAnsi"/>
              </w:rPr>
              <w:t xml:space="preserve">fit for this purpose. </w:t>
            </w:r>
          </w:p>
          <w:p w:rsidR="00B71D33" w:rsidRPr="00B71D33" w:rsidRDefault="00B71D33" w:rsidP="00B71D33">
            <w:pPr>
              <w:pStyle w:val="Style1"/>
              <w:rPr>
                <w:rFonts w:asciiTheme="minorHAnsi" w:hAnsiTheme="minorHAnsi" w:cstheme="minorHAnsi"/>
              </w:rPr>
            </w:pPr>
          </w:p>
          <w:p w:rsidR="00D27BCC" w:rsidRDefault="00D27BCC" w:rsidP="005424C8">
            <w:pPr>
              <w:pStyle w:val="Style1"/>
              <w:rPr>
                <w:rFonts w:asciiTheme="minorHAnsi" w:hAnsiTheme="minorHAnsi" w:cstheme="minorHAnsi"/>
              </w:rPr>
            </w:pPr>
          </w:p>
          <w:p w:rsidR="00D27BCC" w:rsidRDefault="00D27BCC" w:rsidP="005424C8">
            <w:pPr>
              <w:pStyle w:val="Style1"/>
              <w:rPr>
                <w:rFonts w:asciiTheme="minorHAnsi" w:hAnsiTheme="minorHAnsi" w:cstheme="minorHAnsi"/>
              </w:rPr>
            </w:pPr>
          </w:p>
          <w:p w:rsidR="00D27BCC" w:rsidRDefault="00D27BCC" w:rsidP="005424C8">
            <w:pPr>
              <w:pStyle w:val="Style1"/>
              <w:rPr>
                <w:rFonts w:asciiTheme="minorHAnsi" w:hAnsiTheme="minorHAnsi" w:cstheme="minorHAnsi"/>
              </w:rPr>
            </w:pPr>
          </w:p>
          <w:p w:rsidR="00D27BCC" w:rsidRDefault="00D27BCC" w:rsidP="005424C8">
            <w:pPr>
              <w:pStyle w:val="Style1"/>
              <w:rPr>
                <w:rFonts w:asciiTheme="minorHAnsi" w:hAnsiTheme="minorHAnsi" w:cstheme="minorHAnsi"/>
              </w:rPr>
            </w:pPr>
          </w:p>
          <w:p w:rsidR="00D27BCC" w:rsidRDefault="00D27BCC" w:rsidP="005424C8">
            <w:pPr>
              <w:pStyle w:val="Style1"/>
              <w:rPr>
                <w:rFonts w:asciiTheme="minorHAnsi" w:hAnsiTheme="minorHAnsi" w:cstheme="minorHAnsi"/>
              </w:rPr>
            </w:pPr>
          </w:p>
          <w:p w:rsidR="00D27BCC" w:rsidRDefault="00D27BCC" w:rsidP="005424C8">
            <w:pPr>
              <w:pStyle w:val="Style1"/>
              <w:rPr>
                <w:rFonts w:asciiTheme="minorHAnsi" w:hAnsiTheme="minorHAnsi" w:cstheme="minorHAnsi"/>
              </w:rPr>
            </w:pPr>
          </w:p>
          <w:p w:rsidR="00D27BCC" w:rsidRDefault="00D27BCC" w:rsidP="005424C8">
            <w:pPr>
              <w:pStyle w:val="Style1"/>
            </w:pPr>
          </w:p>
          <w:p w:rsidR="0072572A" w:rsidRDefault="0072572A" w:rsidP="005424C8">
            <w:pPr>
              <w:pStyle w:val="Style1"/>
            </w:pPr>
          </w:p>
          <w:p w:rsidR="0072572A" w:rsidRDefault="0072572A" w:rsidP="005424C8">
            <w:pPr>
              <w:pStyle w:val="Style1"/>
            </w:pPr>
          </w:p>
          <w:p w:rsidR="0072572A" w:rsidRPr="004116EE" w:rsidRDefault="0072572A" w:rsidP="005424C8">
            <w:pPr>
              <w:pStyle w:val="Style1"/>
            </w:pPr>
          </w:p>
        </w:tc>
      </w:tr>
    </w:tbl>
    <w:p w:rsidR="0072572A" w:rsidRDefault="00922BD5">
      <w:r w:rsidRPr="00922BD5">
        <w:rPr>
          <w:noProof/>
          <w:lang w:val="en-US" w:eastAsia="zh-TW"/>
        </w:rPr>
        <w:lastRenderedPageBreak/>
        <w:pict>
          <v:shape id="_x0000_s1039" type="#_x0000_t202" style="position:absolute;margin-left:0;margin-top:.4pt;width:462.15pt;height:92.7pt;z-index:251668480;mso-height-percent:200;mso-position-horizontal:center;mso-position-horizontal-relative:text;mso-position-vertical-relative:text;mso-height-percent:200;mso-width-relative:margin;mso-height-relative:margin">
            <v:textbox style="mso-fit-shape-to-text:t">
              <w:txbxContent>
                <w:p w:rsidR="00FA323C" w:rsidRDefault="00FA323C" w:rsidP="0072572A">
                  <w:pPr>
                    <w:pStyle w:val="Style1"/>
                    <w:rPr>
                      <w:rFonts w:asciiTheme="minorHAnsi" w:hAnsiTheme="minorHAnsi" w:cstheme="minorHAnsi"/>
                    </w:rPr>
                  </w:pPr>
                </w:p>
                <w:p w:rsidR="00C0300F" w:rsidRDefault="00C0300F" w:rsidP="00C0300F">
                  <w:pPr>
                    <w:pStyle w:val="Style1"/>
                    <w:rPr>
                      <w:rFonts w:asciiTheme="minorHAnsi" w:hAnsiTheme="minorHAnsi" w:cstheme="minorHAnsi"/>
                      <w:u w:val="single"/>
                    </w:rPr>
                  </w:pPr>
                  <w:r w:rsidRPr="00B71D33">
                    <w:rPr>
                      <w:rFonts w:asciiTheme="minorHAnsi" w:hAnsiTheme="minorHAnsi" w:cstheme="minorHAnsi"/>
                      <w:u w:val="single"/>
                    </w:rPr>
                    <w:t>Objective Assessment</w:t>
                  </w:r>
                </w:p>
                <w:p w:rsidR="00C0300F" w:rsidRPr="00B71D33" w:rsidRDefault="00C0300F" w:rsidP="00C0300F">
                  <w:pPr>
                    <w:pStyle w:val="Style1"/>
                    <w:rPr>
                      <w:rFonts w:asciiTheme="minorHAnsi" w:hAnsiTheme="minorHAnsi" w:cstheme="minorHAnsi"/>
                      <w:u w:val="single"/>
                    </w:rPr>
                  </w:pPr>
                </w:p>
                <w:p w:rsidR="00C0300F" w:rsidRPr="00B71D33" w:rsidRDefault="00C0300F" w:rsidP="00C0300F">
                  <w:pPr>
                    <w:pStyle w:val="Style1"/>
                    <w:rPr>
                      <w:rFonts w:asciiTheme="minorHAnsi" w:hAnsiTheme="minorHAnsi" w:cstheme="minorHAnsi"/>
                    </w:rPr>
                  </w:pPr>
                  <w:r w:rsidRPr="00B71D33">
                    <w:rPr>
                      <w:rFonts w:asciiTheme="minorHAnsi" w:hAnsiTheme="minorHAnsi" w:cstheme="minorHAnsi"/>
                    </w:rPr>
                    <w:t>Whereas a subjective assessment of data studies the data under use, objective assessment can be used to measure certain quality characteristics irrespective of how the dataset is going to be used. Quality metrics such as completeness, consistency, free-of-error and timeliness, (Pipino, Lee and Wang, 2002), can all objectivel</w:t>
                  </w:r>
                  <w:r>
                    <w:rPr>
                      <w:rFonts w:asciiTheme="minorHAnsi" w:hAnsiTheme="minorHAnsi" w:cstheme="minorHAnsi"/>
                    </w:rPr>
                    <w:t xml:space="preserve">y measure the quality of data. </w:t>
                  </w:r>
                </w:p>
                <w:p w:rsidR="00C0300F" w:rsidRDefault="00C0300F" w:rsidP="0072572A">
                  <w:pPr>
                    <w:pStyle w:val="Style1"/>
                    <w:rPr>
                      <w:rFonts w:asciiTheme="minorHAnsi" w:hAnsiTheme="minorHAnsi" w:cstheme="minorHAnsi"/>
                    </w:rPr>
                  </w:pPr>
                </w:p>
                <w:p w:rsidR="00FA323C" w:rsidRDefault="00FA323C" w:rsidP="0072572A">
                  <w:pPr>
                    <w:pStyle w:val="Style1"/>
                    <w:rPr>
                      <w:rFonts w:asciiTheme="minorHAnsi" w:hAnsiTheme="minorHAnsi" w:cstheme="minorHAnsi"/>
                    </w:rPr>
                  </w:pPr>
                  <w:r>
                    <w:rPr>
                      <w:rFonts w:asciiTheme="minorHAnsi" w:hAnsiTheme="minorHAnsi" w:cstheme="minorHAnsi"/>
                    </w:rPr>
                    <w:t xml:space="preserve">An objective assessment of the selected datasets will also be carried out. </w:t>
                  </w:r>
                  <w:r w:rsidR="00E47078">
                    <w:rPr>
                      <w:rFonts w:asciiTheme="minorHAnsi" w:hAnsiTheme="minorHAnsi" w:cstheme="minorHAnsi"/>
                    </w:rPr>
                    <w:t>The objective assessment will analyse the data in its static state</w:t>
                  </w:r>
                  <w:r w:rsidR="00E47B6E">
                    <w:rPr>
                      <w:rFonts w:asciiTheme="minorHAnsi" w:hAnsiTheme="minorHAnsi" w:cstheme="minorHAnsi"/>
                    </w:rPr>
                    <w:t xml:space="preserve"> and can be used to measure the quality of the datasets</w:t>
                  </w:r>
                  <w:r w:rsidR="00E47078">
                    <w:rPr>
                      <w:rFonts w:asciiTheme="minorHAnsi" w:hAnsiTheme="minorHAnsi" w:cstheme="minorHAnsi"/>
                    </w:rPr>
                    <w:t xml:space="preserve">. </w:t>
                  </w:r>
                  <w:r w:rsidR="00F567FC">
                    <w:rPr>
                      <w:rFonts w:asciiTheme="minorHAnsi" w:hAnsiTheme="minorHAnsi" w:cstheme="minorHAnsi"/>
                    </w:rPr>
                    <w:t>This</w:t>
                  </w:r>
                  <w:r>
                    <w:rPr>
                      <w:rFonts w:asciiTheme="minorHAnsi" w:hAnsiTheme="minorHAnsi" w:cstheme="minorHAnsi"/>
                    </w:rPr>
                    <w:t xml:space="preserve"> assessment will complement the </w:t>
                  </w:r>
                  <w:r w:rsidR="00F567FC">
                    <w:rPr>
                      <w:rFonts w:asciiTheme="minorHAnsi" w:hAnsiTheme="minorHAnsi" w:cstheme="minorHAnsi"/>
                    </w:rPr>
                    <w:t>subjective</w:t>
                  </w:r>
                  <w:r>
                    <w:rPr>
                      <w:rFonts w:asciiTheme="minorHAnsi" w:hAnsiTheme="minorHAnsi" w:cstheme="minorHAnsi"/>
                    </w:rPr>
                    <w:t xml:space="preserve"> assessment and build upon </w:t>
                  </w:r>
                  <w:r w:rsidR="00FC6D1D">
                    <w:rPr>
                      <w:rFonts w:asciiTheme="minorHAnsi" w:hAnsiTheme="minorHAnsi" w:cstheme="minorHAnsi"/>
                    </w:rPr>
                    <w:t>past research carried out in this area.</w:t>
                  </w:r>
                  <w:r w:rsidR="00E47B6E">
                    <w:rPr>
                      <w:rFonts w:asciiTheme="minorHAnsi" w:hAnsiTheme="minorHAnsi" w:cstheme="minorHAnsi"/>
                    </w:rPr>
                    <w:t xml:space="preserve"> </w:t>
                  </w:r>
                </w:p>
                <w:p w:rsidR="00FC6D1D" w:rsidRDefault="00FC6D1D" w:rsidP="0072572A">
                  <w:pPr>
                    <w:pStyle w:val="Style1"/>
                    <w:rPr>
                      <w:rFonts w:asciiTheme="minorHAnsi" w:hAnsiTheme="minorHAnsi" w:cstheme="minorHAnsi"/>
                    </w:rPr>
                  </w:pPr>
                </w:p>
                <w:p w:rsidR="0072572A" w:rsidRDefault="0072572A" w:rsidP="00F567FC">
                  <w:pPr>
                    <w:pStyle w:val="Style1"/>
                    <w:rPr>
                      <w:rFonts w:asciiTheme="minorHAnsi" w:hAnsiTheme="minorHAnsi" w:cstheme="minorHAnsi"/>
                    </w:rPr>
                  </w:pPr>
                  <w:r w:rsidRPr="00B71D33">
                    <w:rPr>
                      <w:rFonts w:asciiTheme="minorHAnsi" w:hAnsiTheme="minorHAnsi" w:cstheme="minorHAnsi"/>
                    </w:rPr>
                    <w:t>Following both the subjective and objective assessments of the datasets, the results will be analysed and any correlations between the datasets assessments identified. A collection of quality characteristics will be presented with specific reference to the characteristics OGD datasets require for them to be effectively used in smart phone mobile applications.</w:t>
                  </w:r>
                </w:p>
                <w:p w:rsidR="0072572A" w:rsidRDefault="0072572A"/>
              </w:txbxContent>
            </v:textbox>
          </v:shape>
        </w:pict>
      </w:r>
      <w:r w:rsidR="0072572A">
        <w:br w:type="page"/>
      </w:r>
    </w:p>
    <w:tbl>
      <w:tblPr>
        <w:tblW w:w="93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9342"/>
      </w:tblGrid>
      <w:tr w:rsidR="00772173" w:rsidTr="00E155D1">
        <w:trPr>
          <w:cantSplit/>
          <w:trHeight w:val="189"/>
        </w:trPr>
        <w:tc>
          <w:tcPr>
            <w:tcW w:w="9342" w:type="dxa"/>
          </w:tcPr>
          <w:p w:rsidR="0072572A" w:rsidRDefault="0072572A">
            <w:pPr>
              <w:pStyle w:val="Style1"/>
              <w:rPr>
                <w:b/>
                <w:color w:val="0000FF"/>
                <w:u w:val="single"/>
              </w:rPr>
            </w:pPr>
          </w:p>
          <w:p w:rsidR="00772173" w:rsidRPr="00B6266E" w:rsidRDefault="00772173">
            <w:pPr>
              <w:pStyle w:val="Style1"/>
              <w:rPr>
                <w:b/>
                <w:u w:val="single"/>
              </w:rPr>
            </w:pPr>
            <w:r w:rsidRPr="004116EE">
              <w:rPr>
                <w:b/>
                <w:color w:val="0000FF"/>
                <w:u w:val="single"/>
              </w:rPr>
              <w:t>Project Aim</w:t>
            </w:r>
            <w:r>
              <w:rPr>
                <w:b/>
                <w:color w:val="0000FF"/>
                <w:u w:val="single"/>
              </w:rPr>
              <w:t xml:space="preserve"> </w:t>
            </w:r>
          </w:p>
          <w:p w:rsidR="00E57970" w:rsidRDefault="00E57970">
            <w:pPr>
              <w:pStyle w:val="Style1"/>
              <w:rPr>
                <w:color w:val="E36C0A" w:themeColor="accent6" w:themeShade="BF"/>
              </w:rPr>
            </w:pPr>
          </w:p>
          <w:p w:rsidR="00772173" w:rsidRPr="004116EE" w:rsidRDefault="00E57970">
            <w:pPr>
              <w:pStyle w:val="Style1"/>
            </w:pPr>
            <w:r w:rsidRPr="00E57970">
              <w:rPr>
                <w:rFonts w:asciiTheme="minorHAnsi" w:hAnsiTheme="minorHAnsi" w:cstheme="minorHAnsi"/>
              </w:rPr>
              <w:t xml:space="preserve">The aim of the project is to evaluate the </w:t>
            </w:r>
            <w:r w:rsidR="00717000">
              <w:rPr>
                <w:rFonts w:asciiTheme="minorHAnsi" w:hAnsiTheme="minorHAnsi" w:cstheme="minorHAnsi"/>
              </w:rPr>
              <w:t xml:space="preserve">quality </w:t>
            </w:r>
            <w:r w:rsidR="00EF2C5D">
              <w:rPr>
                <w:rFonts w:asciiTheme="minorHAnsi" w:hAnsiTheme="minorHAnsi" w:cstheme="minorHAnsi"/>
              </w:rPr>
              <w:t xml:space="preserve">characteristics required </w:t>
            </w:r>
            <w:r w:rsidR="00923BAE">
              <w:rPr>
                <w:rFonts w:asciiTheme="minorHAnsi" w:hAnsiTheme="minorHAnsi" w:cstheme="minorHAnsi"/>
              </w:rPr>
              <w:t xml:space="preserve">in Open Government Data </w:t>
            </w:r>
            <w:r w:rsidR="00EF2C5D">
              <w:rPr>
                <w:rFonts w:asciiTheme="minorHAnsi" w:hAnsiTheme="minorHAnsi" w:cstheme="minorHAnsi"/>
              </w:rPr>
              <w:t xml:space="preserve">for </w:t>
            </w:r>
            <w:r w:rsidR="00923BAE">
              <w:rPr>
                <w:rFonts w:asciiTheme="minorHAnsi" w:hAnsiTheme="minorHAnsi" w:cstheme="minorHAnsi"/>
              </w:rPr>
              <w:t>its effective use in smart phone mobile applications.</w:t>
            </w:r>
            <w:r w:rsidR="00EF2C5D">
              <w:rPr>
                <w:rFonts w:asciiTheme="minorHAnsi" w:hAnsiTheme="minorHAnsi" w:cstheme="minorHAnsi"/>
              </w:rPr>
              <w:t xml:space="preserve"> Through the </w:t>
            </w:r>
            <w:r w:rsidR="00E943D1">
              <w:rPr>
                <w:rFonts w:asciiTheme="minorHAnsi" w:hAnsiTheme="minorHAnsi" w:cstheme="minorHAnsi"/>
              </w:rPr>
              <w:t>synthesis</w:t>
            </w:r>
            <w:r w:rsidR="00EF2C5D">
              <w:rPr>
                <w:rFonts w:asciiTheme="minorHAnsi" w:hAnsiTheme="minorHAnsi" w:cstheme="minorHAnsi"/>
              </w:rPr>
              <w:t xml:space="preserve"> and execution of an appropriate experiment the research will </w:t>
            </w:r>
            <w:r w:rsidR="00923BAE">
              <w:rPr>
                <w:rFonts w:asciiTheme="minorHAnsi" w:hAnsiTheme="minorHAnsi" w:cstheme="minorHAnsi"/>
              </w:rPr>
              <w:t xml:space="preserve">appraise the </w:t>
            </w:r>
            <w:r w:rsidR="00D27BCC">
              <w:rPr>
                <w:rFonts w:asciiTheme="minorHAnsi" w:hAnsiTheme="minorHAnsi" w:cstheme="minorHAnsi"/>
              </w:rPr>
              <w:t xml:space="preserve">features </w:t>
            </w:r>
            <w:r w:rsidR="009043B4">
              <w:rPr>
                <w:rFonts w:asciiTheme="minorHAnsi" w:hAnsiTheme="minorHAnsi" w:cstheme="minorHAnsi"/>
              </w:rPr>
              <w:t xml:space="preserve">which make </w:t>
            </w:r>
            <w:r w:rsidR="00B6266E">
              <w:rPr>
                <w:rFonts w:asciiTheme="minorHAnsi" w:hAnsiTheme="minorHAnsi" w:cstheme="minorHAnsi"/>
              </w:rPr>
              <w:t>OGD</w:t>
            </w:r>
            <w:r w:rsidR="009043B4">
              <w:rPr>
                <w:rFonts w:asciiTheme="minorHAnsi" w:hAnsiTheme="minorHAnsi" w:cstheme="minorHAnsi"/>
              </w:rPr>
              <w:t xml:space="preserve"> datasets fit for </w:t>
            </w:r>
            <w:r w:rsidR="00335C55">
              <w:rPr>
                <w:rFonts w:asciiTheme="minorHAnsi" w:hAnsiTheme="minorHAnsi" w:cstheme="minorHAnsi"/>
              </w:rPr>
              <w:t xml:space="preserve">this purpose. </w:t>
            </w:r>
            <w:r w:rsidR="006C7249">
              <w:rPr>
                <w:rFonts w:asciiTheme="minorHAnsi" w:hAnsiTheme="minorHAnsi" w:cstheme="minorHAnsi"/>
              </w:rPr>
              <w:t xml:space="preserve">The findings of the experiment will be analysed </w:t>
            </w:r>
            <w:r w:rsidR="00D57D75">
              <w:rPr>
                <w:rFonts w:asciiTheme="minorHAnsi" w:hAnsiTheme="minorHAnsi" w:cstheme="minorHAnsi"/>
              </w:rPr>
              <w:t xml:space="preserve">to infer the characteristics which make the OGD effective in this task. </w:t>
            </w:r>
            <w:r w:rsidR="00412FBF">
              <w:rPr>
                <w:rFonts w:asciiTheme="minorHAnsi" w:hAnsiTheme="minorHAnsi" w:cstheme="minorHAnsi"/>
              </w:rPr>
              <w:t>Finally, the findings will be summarised and quality characteristic guidelines</w:t>
            </w:r>
            <w:r w:rsidR="00341689">
              <w:rPr>
                <w:rFonts w:asciiTheme="minorHAnsi" w:hAnsiTheme="minorHAnsi" w:cstheme="minorHAnsi"/>
              </w:rPr>
              <w:t xml:space="preserve"> will</w:t>
            </w:r>
            <w:r w:rsidR="00412FBF">
              <w:rPr>
                <w:rFonts w:asciiTheme="minorHAnsi" w:hAnsiTheme="minorHAnsi" w:cstheme="minorHAnsi"/>
              </w:rPr>
              <w:t xml:space="preserve"> be constructed which explain and justify what attributes OGD released for use in mobile applications should have. </w:t>
            </w:r>
          </w:p>
          <w:p w:rsidR="00414C7B" w:rsidRPr="004116EE" w:rsidRDefault="00414C7B">
            <w:pPr>
              <w:pStyle w:val="Style1"/>
              <w:rPr>
                <w:b/>
              </w:rPr>
            </w:pPr>
          </w:p>
        </w:tc>
      </w:tr>
      <w:tr w:rsidR="00772173" w:rsidTr="00E155D1">
        <w:trPr>
          <w:cantSplit/>
          <w:trHeight w:val="189"/>
        </w:trPr>
        <w:tc>
          <w:tcPr>
            <w:tcW w:w="9342" w:type="dxa"/>
          </w:tcPr>
          <w:p w:rsidR="00414C7B" w:rsidRDefault="00414C7B">
            <w:pPr>
              <w:pStyle w:val="Style1"/>
              <w:rPr>
                <w:b/>
                <w:color w:val="0000FF"/>
                <w:u w:val="single"/>
              </w:rPr>
            </w:pPr>
          </w:p>
          <w:p w:rsidR="00772173" w:rsidRDefault="00772173">
            <w:pPr>
              <w:pStyle w:val="Style1"/>
            </w:pPr>
            <w:r w:rsidRPr="004116EE">
              <w:rPr>
                <w:b/>
                <w:color w:val="0000FF"/>
                <w:u w:val="single"/>
              </w:rPr>
              <w:t>Project Objectives</w:t>
            </w:r>
          </w:p>
          <w:p w:rsidR="00EF2C5D" w:rsidRDefault="00EF2C5D" w:rsidP="00EF2C5D">
            <w:pPr>
              <w:pStyle w:val="Style1"/>
              <w:ind w:left="720"/>
              <w:rPr>
                <w:rFonts w:asciiTheme="minorHAnsi" w:hAnsiTheme="minorHAnsi" w:cstheme="minorHAnsi"/>
              </w:rPr>
            </w:pPr>
          </w:p>
          <w:p w:rsidR="00D46C6D" w:rsidRDefault="00D46C6D" w:rsidP="00E14564">
            <w:pPr>
              <w:pStyle w:val="Style1"/>
              <w:numPr>
                <w:ilvl w:val="0"/>
                <w:numId w:val="5"/>
              </w:numPr>
              <w:rPr>
                <w:rFonts w:asciiTheme="minorHAnsi" w:hAnsiTheme="minorHAnsi" w:cstheme="minorHAnsi"/>
              </w:rPr>
            </w:pPr>
            <w:r>
              <w:rPr>
                <w:rFonts w:asciiTheme="minorHAnsi" w:hAnsiTheme="minorHAnsi" w:cstheme="minorHAnsi"/>
              </w:rPr>
              <w:t>Examine the current state of OGD initiatives in Ireland and worldwide</w:t>
            </w:r>
          </w:p>
          <w:p w:rsidR="008E102F" w:rsidRDefault="008E102F" w:rsidP="008E102F">
            <w:pPr>
              <w:pStyle w:val="Style1"/>
              <w:ind w:left="720"/>
              <w:rPr>
                <w:rFonts w:asciiTheme="minorHAnsi" w:hAnsiTheme="minorHAnsi" w:cstheme="minorHAnsi"/>
              </w:rPr>
            </w:pPr>
          </w:p>
          <w:p w:rsidR="00D46C6D" w:rsidRDefault="00D46C6D" w:rsidP="00E14564">
            <w:pPr>
              <w:pStyle w:val="Style1"/>
              <w:numPr>
                <w:ilvl w:val="0"/>
                <w:numId w:val="5"/>
              </w:numPr>
              <w:rPr>
                <w:rFonts w:asciiTheme="minorHAnsi" w:hAnsiTheme="minorHAnsi" w:cstheme="minorHAnsi"/>
              </w:rPr>
            </w:pPr>
            <w:r>
              <w:rPr>
                <w:rFonts w:asciiTheme="minorHAnsi" w:hAnsiTheme="minorHAnsi" w:cstheme="minorHAnsi"/>
              </w:rPr>
              <w:t xml:space="preserve">Investigate the current views and research conducted to date on data quality </w:t>
            </w:r>
          </w:p>
          <w:p w:rsidR="008E102F" w:rsidRDefault="008E102F" w:rsidP="008E102F">
            <w:pPr>
              <w:pStyle w:val="Style1"/>
              <w:ind w:left="720"/>
              <w:rPr>
                <w:rFonts w:asciiTheme="minorHAnsi" w:hAnsiTheme="minorHAnsi" w:cstheme="minorHAnsi"/>
              </w:rPr>
            </w:pPr>
          </w:p>
          <w:p w:rsidR="00AD75F3" w:rsidRDefault="00AD75F3" w:rsidP="00E14564">
            <w:pPr>
              <w:pStyle w:val="Style1"/>
              <w:numPr>
                <w:ilvl w:val="0"/>
                <w:numId w:val="5"/>
              </w:numPr>
              <w:rPr>
                <w:rFonts w:asciiTheme="minorHAnsi" w:hAnsiTheme="minorHAnsi" w:cstheme="minorHAnsi"/>
              </w:rPr>
            </w:pPr>
            <w:r>
              <w:rPr>
                <w:rFonts w:asciiTheme="minorHAnsi" w:hAnsiTheme="minorHAnsi" w:cstheme="minorHAnsi"/>
              </w:rPr>
              <w:t xml:space="preserve">Develop an experiment to ascertain what are the quality characteristics required in open government datasets so that they may </w:t>
            </w:r>
            <w:r w:rsidR="00757BC3">
              <w:rPr>
                <w:rFonts w:asciiTheme="minorHAnsi" w:hAnsiTheme="minorHAnsi" w:cstheme="minorHAnsi"/>
              </w:rPr>
              <w:t xml:space="preserve">be used </w:t>
            </w:r>
            <w:r>
              <w:rPr>
                <w:rFonts w:asciiTheme="minorHAnsi" w:hAnsiTheme="minorHAnsi" w:cstheme="minorHAnsi"/>
              </w:rPr>
              <w:t>effectively in smart phone mobile applications</w:t>
            </w:r>
          </w:p>
          <w:p w:rsidR="008E102F" w:rsidRDefault="008E102F" w:rsidP="008E102F">
            <w:pPr>
              <w:pStyle w:val="Style1"/>
              <w:ind w:left="720"/>
              <w:rPr>
                <w:rFonts w:asciiTheme="minorHAnsi" w:hAnsiTheme="minorHAnsi" w:cstheme="minorHAnsi"/>
              </w:rPr>
            </w:pPr>
          </w:p>
          <w:p w:rsidR="00D46C6D" w:rsidRDefault="004444EE" w:rsidP="00E14564">
            <w:pPr>
              <w:pStyle w:val="Style1"/>
              <w:numPr>
                <w:ilvl w:val="0"/>
                <w:numId w:val="5"/>
              </w:numPr>
              <w:rPr>
                <w:rFonts w:asciiTheme="minorHAnsi" w:hAnsiTheme="minorHAnsi" w:cstheme="minorHAnsi"/>
              </w:rPr>
            </w:pPr>
            <w:r>
              <w:rPr>
                <w:rFonts w:asciiTheme="minorHAnsi" w:hAnsiTheme="minorHAnsi" w:cstheme="minorHAnsi"/>
              </w:rPr>
              <w:t>Document</w:t>
            </w:r>
            <w:r w:rsidR="00757BC3">
              <w:rPr>
                <w:rFonts w:asciiTheme="minorHAnsi" w:hAnsiTheme="minorHAnsi" w:cstheme="minorHAnsi"/>
              </w:rPr>
              <w:t xml:space="preserve"> and </w:t>
            </w:r>
            <w:r w:rsidR="00725D56">
              <w:rPr>
                <w:rFonts w:asciiTheme="minorHAnsi" w:hAnsiTheme="minorHAnsi" w:cstheme="minorHAnsi"/>
              </w:rPr>
              <w:t>evaluate</w:t>
            </w:r>
            <w:r w:rsidR="005D4687">
              <w:rPr>
                <w:rFonts w:asciiTheme="minorHAnsi" w:hAnsiTheme="minorHAnsi" w:cstheme="minorHAnsi"/>
              </w:rPr>
              <w:t xml:space="preserve"> the findings from the experiment</w:t>
            </w:r>
          </w:p>
          <w:p w:rsidR="008E102F" w:rsidRDefault="008E102F" w:rsidP="008E102F">
            <w:pPr>
              <w:pStyle w:val="Style1"/>
              <w:ind w:left="720"/>
              <w:rPr>
                <w:rFonts w:asciiTheme="minorHAnsi" w:hAnsiTheme="minorHAnsi" w:cstheme="minorHAnsi"/>
              </w:rPr>
            </w:pPr>
          </w:p>
          <w:p w:rsidR="005D4687" w:rsidRDefault="005D4687" w:rsidP="00E14564">
            <w:pPr>
              <w:pStyle w:val="Style1"/>
              <w:numPr>
                <w:ilvl w:val="0"/>
                <w:numId w:val="5"/>
              </w:numPr>
              <w:rPr>
                <w:rFonts w:asciiTheme="minorHAnsi" w:hAnsiTheme="minorHAnsi" w:cstheme="minorHAnsi"/>
              </w:rPr>
            </w:pPr>
            <w:r>
              <w:rPr>
                <w:rFonts w:asciiTheme="minorHAnsi" w:hAnsiTheme="minorHAnsi" w:cstheme="minorHAnsi"/>
              </w:rPr>
              <w:t xml:space="preserve">Based on the evaluation, suggest a set of characteristics that OGD </w:t>
            </w:r>
            <w:r w:rsidR="004444EE">
              <w:rPr>
                <w:rFonts w:asciiTheme="minorHAnsi" w:hAnsiTheme="minorHAnsi" w:cstheme="minorHAnsi"/>
              </w:rPr>
              <w:t xml:space="preserve">owners should ensure that OGD datasets have before being released for use in </w:t>
            </w:r>
            <w:r>
              <w:rPr>
                <w:rFonts w:asciiTheme="minorHAnsi" w:hAnsiTheme="minorHAnsi" w:cstheme="minorHAnsi"/>
              </w:rPr>
              <w:t>mobile application development</w:t>
            </w:r>
          </w:p>
          <w:p w:rsidR="008E102F" w:rsidRDefault="008E102F" w:rsidP="008E102F">
            <w:pPr>
              <w:pStyle w:val="Style1"/>
              <w:ind w:left="720"/>
              <w:rPr>
                <w:rFonts w:asciiTheme="minorHAnsi" w:hAnsiTheme="minorHAnsi" w:cstheme="minorHAnsi"/>
              </w:rPr>
            </w:pPr>
          </w:p>
          <w:p w:rsidR="00772173" w:rsidRDefault="005D4687" w:rsidP="00E14564">
            <w:pPr>
              <w:pStyle w:val="Style1"/>
              <w:numPr>
                <w:ilvl w:val="0"/>
                <w:numId w:val="5"/>
              </w:numPr>
            </w:pPr>
            <w:r w:rsidRPr="005D4687">
              <w:rPr>
                <w:rFonts w:asciiTheme="minorHAnsi" w:hAnsiTheme="minorHAnsi" w:cstheme="minorHAnsi"/>
              </w:rPr>
              <w:t>Make recommendations for any future research in this area</w:t>
            </w:r>
          </w:p>
          <w:p w:rsidR="00772173" w:rsidRPr="004116EE" w:rsidRDefault="00772173">
            <w:pPr>
              <w:pStyle w:val="Style1"/>
            </w:pPr>
          </w:p>
        </w:tc>
      </w:tr>
      <w:tr w:rsidR="00772173" w:rsidTr="00E155D1">
        <w:trPr>
          <w:cantSplit/>
          <w:trHeight w:val="189"/>
        </w:trPr>
        <w:tc>
          <w:tcPr>
            <w:tcW w:w="9342" w:type="dxa"/>
          </w:tcPr>
          <w:p w:rsidR="00772173" w:rsidRDefault="00772173">
            <w:pPr>
              <w:pStyle w:val="Style1"/>
            </w:pPr>
            <w:r>
              <w:rPr>
                <w:b/>
                <w:color w:val="0000FF"/>
                <w:u w:val="single"/>
              </w:rPr>
              <w:lastRenderedPageBreak/>
              <w:t>Evaluation Criteria</w:t>
            </w:r>
          </w:p>
          <w:p w:rsidR="00EA5334" w:rsidRDefault="00EA5334" w:rsidP="00EA5334">
            <w:pPr>
              <w:pStyle w:val="Style1"/>
              <w:rPr>
                <w:i/>
                <w:sz w:val="20"/>
              </w:rPr>
            </w:pPr>
          </w:p>
          <w:p w:rsidR="00725D56" w:rsidRDefault="00EA5334" w:rsidP="00EA5334">
            <w:pPr>
              <w:pStyle w:val="Style1"/>
              <w:rPr>
                <w:rFonts w:asciiTheme="minorHAnsi" w:hAnsiTheme="minorHAnsi" w:cstheme="minorHAnsi"/>
                <w:u w:val="single"/>
              </w:rPr>
            </w:pPr>
            <w:r w:rsidRPr="00EA5334">
              <w:rPr>
                <w:rFonts w:asciiTheme="minorHAnsi" w:hAnsiTheme="minorHAnsi" w:cstheme="minorHAnsi"/>
                <w:u w:val="single"/>
              </w:rPr>
              <w:t>Value of literary review completed</w:t>
            </w:r>
          </w:p>
          <w:p w:rsidR="00B4274F" w:rsidRDefault="00EA5334" w:rsidP="00B4274F">
            <w:pPr>
              <w:pStyle w:val="Style1"/>
              <w:rPr>
                <w:rFonts w:asciiTheme="minorHAnsi" w:hAnsiTheme="minorHAnsi" w:cstheme="minorHAnsi"/>
              </w:rPr>
            </w:pPr>
            <w:r>
              <w:rPr>
                <w:rFonts w:asciiTheme="minorHAnsi" w:hAnsiTheme="minorHAnsi" w:cstheme="minorHAnsi"/>
              </w:rPr>
              <w:t xml:space="preserve">A literature review will be carried out focusing on the key areas of the thesis; data quality </w:t>
            </w:r>
            <w:r w:rsidR="00B8105C">
              <w:rPr>
                <w:rFonts w:asciiTheme="minorHAnsi" w:hAnsiTheme="minorHAnsi" w:cstheme="minorHAnsi"/>
              </w:rPr>
              <w:t xml:space="preserve">characteristics, </w:t>
            </w:r>
            <w:r>
              <w:rPr>
                <w:rFonts w:asciiTheme="minorHAnsi" w:hAnsiTheme="minorHAnsi" w:cstheme="minorHAnsi"/>
              </w:rPr>
              <w:t>Open Government Data initiatives both nationally and internationally</w:t>
            </w:r>
            <w:r w:rsidR="00B8105C">
              <w:rPr>
                <w:rFonts w:asciiTheme="minorHAnsi" w:hAnsiTheme="minorHAnsi" w:cstheme="minorHAnsi"/>
              </w:rPr>
              <w:t xml:space="preserve"> and the application of this OGD in mobile application development</w:t>
            </w:r>
            <w:r>
              <w:rPr>
                <w:rFonts w:asciiTheme="minorHAnsi" w:hAnsiTheme="minorHAnsi" w:cstheme="minorHAnsi"/>
              </w:rPr>
              <w:t xml:space="preserve">. </w:t>
            </w:r>
            <w:r w:rsidR="00725D56">
              <w:rPr>
                <w:rFonts w:asciiTheme="minorHAnsi" w:hAnsiTheme="minorHAnsi" w:cstheme="minorHAnsi"/>
              </w:rPr>
              <w:t>This literary</w:t>
            </w:r>
            <w:r w:rsidR="00090935">
              <w:rPr>
                <w:rFonts w:asciiTheme="minorHAnsi" w:hAnsiTheme="minorHAnsi" w:cstheme="minorHAnsi"/>
              </w:rPr>
              <w:t xml:space="preserve"> review will outline past research in these areas and shape the experiment design and implementation. </w:t>
            </w:r>
            <w:r>
              <w:rPr>
                <w:rFonts w:asciiTheme="minorHAnsi" w:hAnsiTheme="minorHAnsi" w:cstheme="minorHAnsi"/>
              </w:rPr>
              <w:t>To this end</w:t>
            </w:r>
            <w:r w:rsidR="00DE786A">
              <w:rPr>
                <w:rFonts w:asciiTheme="minorHAnsi" w:hAnsiTheme="minorHAnsi" w:cstheme="minorHAnsi"/>
              </w:rPr>
              <w:t>,</w:t>
            </w:r>
            <w:r>
              <w:rPr>
                <w:rFonts w:asciiTheme="minorHAnsi" w:hAnsiTheme="minorHAnsi" w:cstheme="minorHAnsi"/>
              </w:rPr>
              <w:t xml:space="preserve"> the</w:t>
            </w:r>
            <w:r w:rsidR="00090935">
              <w:rPr>
                <w:rFonts w:asciiTheme="minorHAnsi" w:hAnsiTheme="minorHAnsi" w:cstheme="minorHAnsi"/>
              </w:rPr>
              <w:t xml:space="preserve"> quality and value of the literary</w:t>
            </w:r>
            <w:r w:rsidR="00725D56">
              <w:rPr>
                <w:rFonts w:asciiTheme="minorHAnsi" w:hAnsiTheme="minorHAnsi" w:cstheme="minorHAnsi"/>
              </w:rPr>
              <w:t xml:space="preserve"> review</w:t>
            </w:r>
            <w:r w:rsidR="00090935">
              <w:rPr>
                <w:rFonts w:asciiTheme="minorHAnsi" w:hAnsiTheme="minorHAnsi" w:cstheme="minorHAnsi"/>
              </w:rPr>
              <w:t xml:space="preserve"> </w:t>
            </w:r>
            <w:r w:rsidR="00F417F9">
              <w:rPr>
                <w:rFonts w:asciiTheme="minorHAnsi" w:hAnsiTheme="minorHAnsi" w:cstheme="minorHAnsi"/>
              </w:rPr>
              <w:t>is</w:t>
            </w:r>
            <w:r w:rsidR="00090935">
              <w:rPr>
                <w:rFonts w:asciiTheme="minorHAnsi" w:hAnsiTheme="minorHAnsi" w:cstheme="minorHAnsi"/>
              </w:rPr>
              <w:t xml:space="preserve"> </w:t>
            </w:r>
            <w:proofErr w:type="gramStart"/>
            <w:r w:rsidR="00090935">
              <w:rPr>
                <w:rFonts w:asciiTheme="minorHAnsi" w:hAnsiTheme="minorHAnsi" w:cstheme="minorHAnsi"/>
              </w:rPr>
              <w:t>an</w:t>
            </w:r>
            <w:proofErr w:type="gramEnd"/>
            <w:r w:rsidR="00090935">
              <w:rPr>
                <w:rFonts w:asciiTheme="minorHAnsi" w:hAnsiTheme="minorHAnsi" w:cstheme="minorHAnsi"/>
              </w:rPr>
              <w:t xml:space="preserve"> </w:t>
            </w:r>
            <w:r w:rsidR="00725D56">
              <w:rPr>
                <w:rFonts w:asciiTheme="minorHAnsi" w:hAnsiTheme="minorHAnsi" w:cstheme="minorHAnsi"/>
              </w:rPr>
              <w:t>key</w:t>
            </w:r>
            <w:r w:rsidR="00090935">
              <w:rPr>
                <w:rFonts w:asciiTheme="minorHAnsi" w:hAnsiTheme="minorHAnsi" w:cstheme="minorHAnsi"/>
              </w:rPr>
              <w:t xml:space="preserve"> evaluation </w:t>
            </w:r>
            <w:r w:rsidR="00511978">
              <w:rPr>
                <w:rFonts w:asciiTheme="minorHAnsi" w:hAnsiTheme="minorHAnsi" w:cstheme="minorHAnsi"/>
              </w:rPr>
              <w:t>criterion</w:t>
            </w:r>
            <w:r w:rsidR="00DE786A">
              <w:rPr>
                <w:rFonts w:asciiTheme="minorHAnsi" w:hAnsiTheme="minorHAnsi" w:cstheme="minorHAnsi"/>
              </w:rPr>
              <w:t xml:space="preserve"> of the thesis. </w:t>
            </w:r>
          </w:p>
          <w:p w:rsidR="00B4274F" w:rsidRDefault="00B4274F" w:rsidP="00B4274F">
            <w:pPr>
              <w:pStyle w:val="Style1"/>
              <w:rPr>
                <w:rFonts w:asciiTheme="minorHAnsi" w:hAnsiTheme="minorHAnsi" w:cstheme="minorHAnsi"/>
              </w:rPr>
            </w:pPr>
          </w:p>
          <w:p w:rsidR="00725D56" w:rsidRPr="00B4274F" w:rsidRDefault="00B4274F" w:rsidP="00B4274F">
            <w:pPr>
              <w:pStyle w:val="Style1"/>
              <w:rPr>
                <w:rFonts w:asciiTheme="minorHAnsi" w:hAnsiTheme="minorHAnsi" w:cstheme="minorHAnsi"/>
                <w:u w:val="single"/>
              </w:rPr>
            </w:pPr>
            <w:r w:rsidRPr="00B4274F">
              <w:rPr>
                <w:rFonts w:asciiTheme="minorHAnsi" w:hAnsiTheme="minorHAnsi" w:cstheme="minorHAnsi"/>
                <w:u w:val="single"/>
              </w:rPr>
              <w:t>Suitability of experiment design</w:t>
            </w:r>
            <w:r w:rsidR="001E1BAC">
              <w:rPr>
                <w:rFonts w:asciiTheme="minorHAnsi" w:hAnsiTheme="minorHAnsi" w:cstheme="minorHAnsi"/>
                <w:u w:val="single"/>
              </w:rPr>
              <w:t xml:space="preserve"> &amp; execution</w:t>
            </w:r>
          </w:p>
          <w:p w:rsidR="00CD4DB1" w:rsidRDefault="00B4274F" w:rsidP="00CD4DB1">
            <w:pPr>
              <w:pStyle w:val="Style1"/>
              <w:rPr>
                <w:rFonts w:asciiTheme="minorHAnsi" w:hAnsiTheme="minorHAnsi" w:cstheme="minorHAnsi"/>
              </w:rPr>
            </w:pPr>
            <w:r>
              <w:rPr>
                <w:rFonts w:asciiTheme="minorHAnsi" w:hAnsiTheme="minorHAnsi" w:cstheme="minorHAnsi"/>
              </w:rPr>
              <w:t>The experiment should be designed</w:t>
            </w:r>
            <w:r w:rsidR="00A31671">
              <w:rPr>
                <w:rFonts w:asciiTheme="minorHAnsi" w:hAnsiTheme="minorHAnsi" w:cstheme="minorHAnsi"/>
              </w:rPr>
              <w:t xml:space="preserve"> and executed</w:t>
            </w:r>
            <w:r>
              <w:rPr>
                <w:rFonts w:asciiTheme="minorHAnsi" w:hAnsiTheme="minorHAnsi" w:cstheme="minorHAnsi"/>
              </w:rPr>
              <w:t xml:space="preserve"> to </w:t>
            </w:r>
            <w:r w:rsidR="00CD4DB1">
              <w:rPr>
                <w:rFonts w:asciiTheme="minorHAnsi" w:hAnsiTheme="minorHAnsi" w:cstheme="minorHAnsi"/>
              </w:rPr>
              <w:t>fully examine the research question being asked. With th</w:t>
            </w:r>
            <w:r w:rsidR="00725D56">
              <w:rPr>
                <w:rFonts w:asciiTheme="minorHAnsi" w:hAnsiTheme="minorHAnsi" w:cstheme="minorHAnsi"/>
              </w:rPr>
              <w:t xml:space="preserve">is in mind, an </w:t>
            </w:r>
            <w:r w:rsidR="001E1BAC">
              <w:rPr>
                <w:rFonts w:asciiTheme="minorHAnsi" w:hAnsiTheme="minorHAnsi" w:cstheme="minorHAnsi"/>
              </w:rPr>
              <w:t>appropriate experiment</w:t>
            </w:r>
            <w:r w:rsidR="00725D56">
              <w:rPr>
                <w:rFonts w:asciiTheme="minorHAnsi" w:hAnsiTheme="minorHAnsi" w:cstheme="minorHAnsi"/>
              </w:rPr>
              <w:t xml:space="preserve"> analysis and </w:t>
            </w:r>
            <w:r w:rsidR="001E1BAC">
              <w:rPr>
                <w:rFonts w:asciiTheme="minorHAnsi" w:hAnsiTheme="minorHAnsi" w:cstheme="minorHAnsi"/>
              </w:rPr>
              <w:t xml:space="preserve">design </w:t>
            </w:r>
            <w:r w:rsidR="00725D56">
              <w:rPr>
                <w:rFonts w:asciiTheme="minorHAnsi" w:hAnsiTheme="minorHAnsi" w:cstheme="minorHAnsi"/>
              </w:rPr>
              <w:t>will need to be conducted and will be an import</w:t>
            </w:r>
            <w:r w:rsidR="00A31671">
              <w:rPr>
                <w:rFonts w:asciiTheme="minorHAnsi" w:hAnsiTheme="minorHAnsi" w:cstheme="minorHAnsi"/>
              </w:rPr>
              <w:t xml:space="preserve">ant evaluation criterion. </w:t>
            </w:r>
          </w:p>
          <w:p w:rsidR="00CD4DB1" w:rsidRPr="00DD37A3" w:rsidRDefault="00CD4DB1" w:rsidP="00CD4DB1">
            <w:pPr>
              <w:pStyle w:val="Style1"/>
              <w:rPr>
                <w:rFonts w:asciiTheme="minorHAnsi" w:hAnsiTheme="minorHAnsi" w:cstheme="minorHAnsi"/>
              </w:rPr>
            </w:pPr>
          </w:p>
          <w:p w:rsidR="00725D56" w:rsidRPr="00DD37A3" w:rsidRDefault="00EA5334" w:rsidP="00DD37A3">
            <w:pPr>
              <w:pStyle w:val="Style1"/>
              <w:rPr>
                <w:rFonts w:asciiTheme="minorHAnsi" w:hAnsiTheme="minorHAnsi" w:cstheme="minorHAnsi"/>
                <w:u w:val="single"/>
              </w:rPr>
            </w:pPr>
            <w:r w:rsidRPr="00DD37A3">
              <w:rPr>
                <w:rFonts w:asciiTheme="minorHAnsi" w:hAnsiTheme="minorHAnsi" w:cstheme="minorHAnsi"/>
                <w:u w:val="single"/>
              </w:rPr>
              <w:t>Quality of analysis of findings</w:t>
            </w:r>
          </w:p>
          <w:p w:rsidR="00772173" w:rsidRDefault="00CD4DB1">
            <w:pPr>
              <w:pStyle w:val="Style1"/>
            </w:pPr>
            <w:r w:rsidRPr="00DD37A3">
              <w:rPr>
                <w:rFonts w:asciiTheme="minorHAnsi" w:hAnsiTheme="minorHAnsi" w:cstheme="minorHAnsi"/>
              </w:rPr>
              <w:t xml:space="preserve">The findings from the experiment should be </w:t>
            </w:r>
            <w:r w:rsidR="00DD37A3">
              <w:rPr>
                <w:rFonts w:asciiTheme="minorHAnsi" w:hAnsiTheme="minorHAnsi" w:cstheme="minorHAnsi"/>
              </w:rPr>
              <w:t>objectively</w:t>
            </w:r>
            <w:r w:rsidRPr="00DD37A3">
              <w:rPr>
                <w:rFonts w:asciiTheme="minorHAnsi" w:hAnsiTheme="minorHAnsi" w:cstheme="minorHAnsi"/>
              </w:rPr>
              <w:t xml:space="preserve"> analysed and presented</w:t>
            </w:r>
            <w:r w:rsidR="00DD37A3">
              <w:rPr>
                <w:rFonts w:asciiTheme="minorHAnsi" w:hAnsiTheme="minorHAnsi" w:cstheme="minorHAnsi"/>
              </w:rPr>
              <w:t xml:space="preserve"> a true assessment of the experiment conducted. These findings should be evaluated with respect to the existing research conducted in this area (outlined in literary review), and also in the respect the research question being asked.</w:t>
            </w:r>
          </w:p>
          <w:p w:rsidR="00772173" w:rsidRDefault="00772173">
            <w:pPr>
              <w:pStyle w:val="Style1"/>
            </w:pPr>
          </w:p>
          <w:p w:rsidR="00772173" w:rsidRPr="004116EE" w:rsidRDefault="00772173">
            <w:pPr>
              <w:pStyle w:val="Style1"/>
            </w:pPr>
          </w:p>
        </w:tc>
      </w:tr>
      <w:tr w:rsidR="00772173" w:rsidTr="00E155D1">
        <w:trPr>
          <w:cantSplit/>
          <w:trHeight w:val="189"/>
        </w:trPr>
        <w:tc>
          <w:tcPr>
            <w:tcW w:w="9342" w:type="dxa"/>
          </w:tcPr>
          <w:p w:rsidR="00B71D33" w:rsidRDefault="00B71D33">
            <w:pPr>
              <w:pStyle w:val="Style1"/>
              <w:rPr>
                <w:b/>
                <w:color w:val="0000FF"/>
                <w:u w:val="single"/>
              </w:rPr>
            </w:pPr>
          </w:p>
          <w:p w:rsidR="00772173" w:rsidRDefault="00772173">
            <w:pPr>
              <w:pStyle w:val="Style1"/>
            </w:pPr>
            <w:r>
              <w:rPr>
                <w:b/>
                <w:color w:val="0000FF"/>
                <w:u w:val="single"/>
              </w:rPr>
              <w:t>Deliverables</w:t>
            </w:r>
          </w:p>
          <w:p w:rsidR="009A54CD" w:rsidRDefault="009A54CD" w:rsidP="009A54CD">
            <w:pPr>
              <w:pStyle w:val="Style1"/>
              <w:rPr>
                <w:i/>
                <w:sz w:val="20"/>
              </w:rPr>
            </w:pPr>
          </w:p>
          <w:p w:rsidR="00111D82" w:rsidRDefault="00111D82" w:rsidP="009A54CD">
            <w:pPr>
              <w:pStyle w:val="Style1"/>
              <w:rPr>
                <w:i/>
                <w:sz w:val="20"/>
              </w:rPr>
            </w:pPr>
          </w:p>
          <w:p w:rsidR="009A54CD" w:rsidRDefault="009A54CD" w:rsidP="00E14564">
            <w:pPr>
              <w:pStyle w:val="Style1"/>
              <w:numPr>
                <w:ilvl w:val="0"/>
                <w:numId w:val="4"/>
              </w:numPr>
              <w:rPr>
                <w:rFonts w:asciiTheme="minorHAnsi" w:hAnsiTheme="minorHAnsi" w:cstheme="minorHAnsi"/>
                <w:szCs w:val="24"/>
              </w:rPr>
            </w:pPr>
            <w:r>
              <w:rPr>
                <w:rFonts w:asciiTheme="minorHAnsi" w:hAnsiTheme="minorHAnsi" w:cstheme="minorHAnsi"/>
                <w:szCs w:val="24"/>
              </w:rPr>
              <w:t>Research Project – Dissertation paper</w:t>
            </w:r>
          </w:p>
          <w:p w:rsidR="00AA3A67" w:rsidRDefault="00AA3A67" w:rsidP="00AA3A67">
            <w:pPr>
              <w:pStyle w:val="Style1"/>
              <w:ind w:left="720"/>
              <w:rPr>
                <w:rFonts w:asciiTheme="minorHAnsi" w:hAnsiTheme="minorHAnsi" w:cstheme="minorHAnsi"/>
                <w:szCs w:val="24"/>
              </w:rPr>
            </w:pPr>
          </w:p>
          <w:p w:rsidR="009A54CD" w:rsidRDefault="009A54CD" w:rsidP="00E14564">
            <w:pPr>
              <w:pStyle w:val="Style1"/>
              <w:numPr>
                <w:ilvl w:val="0"/>
                <w:numId w:val="4"/>
              </w:numPr>
              <w:rPr>
                <w:rFonts w:asciiTheme="minorHAnsi" w:hAnsiTheme="minorHAnsi" w:cstheme="minorHAnsi"/>
                <w:szCs w:val="24"/>
              </w:rPr>
            </w:pPr>
            <w:r>
              <w:rPr>
                <w:rFonts w:asciiTheme="minorHAnsi" w:hAnsiTheme="minorHAnsi" w:cstheme="minorHAnsi"/>
                <w:szCs w:val="24"/>
              </w:rPr>
              <w:t>Literary Review</w:t>
            </w:r>
          </w:p>
          <w:p w:rsidR="00AA3A67" w:rsidRDefault="00AA3A67" w:rsidP="00AA3A67">
            <w:pPr>
              <w:pStyle w:val="Style1"/>
              <w:ind w:left="720"/>
              <w:rPr>
                <w:rFonts w:asciiTheme="minorHAnsi" w:hAnsiTheme="minorHAnsi" w:cstheme="minorHAnsi"/>
                <w:szCs w:val="24"/>
              </w:rPr>
            </w:pPr>
          </w:p>
          <w:p w:rsidR="009A54CD" w:rsidRDefault="009A54CD" w:rsidP="00E14564">
            <w:pPr>
              <w:pStyle w:val="Style1"/>
              <w:numPr>
                <w:ilvl w:val="0"/>
                <w:numId w:val="4"/>
              </w:numPr>
              <w:rPr>
                <w:rFonts w:asciiTheme="minorHAnsi" w:hAnsiTheme="minorHAnsi" w:cstheme="minorHAnsi"/>
                <w:szCs w:val="24"/>
              </w:rPr>
            </w:pPr>
            <w:r>
              <w:rPr>
                <w:rFonts w:asciiTheme="minorHAnsi" w:hAnsiTheme="minorHAnsi" w:cstheme="minorHAnsi"/>
                <w:szCs w:val="24"/>
              </w:rPr>
              <w:t>Software Developed</w:t>
            </w:r>
          </w:p>
          <w:p w:rsidR="00772173" w:rsidRDefault="00772173">
            <w:pPr>
              <w:pStyle w:val="Style1"/>
            </w:pPr>
          </w:p>
          <w:p w:rsidR="00111D82" w:rsidRPr="004116EE" w:rsidRDefault="00111D82">
            <w:pPr>
              <w:pStyle w:val="Style1"/>
            </w:pPr>
          </w:p>
        </w:tc>
      </w:tr>
    </w:tbl>
    <w:p w:rsidR="00D11C48" w:rsidRDefault="00D11C48">
      <w:r>
        <w:br w:type="page"/>
      </w:r>
    </w:p>
    <w:tbl>
      <w:tblPr>
        <w:tblW w:w="93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9342"/>
      </w:tblGrid>
      <w:tr w:rsidR="00772173" w:rsidTr="00725D56">
        <w:trPr>
          <w:cantSplit/>
          <w:trHeight w:val="12852"/>
        </w:trPr>
        <w:tc>
          <w:tcPr>
            <w:tcW w:w="9342" w:type="dxa"/>
          </w:tcPr>
          <w:p w:rsidR="00772173" w:rsidRDefault="00D11C48">
            <w:pPr>
              <w:pStyle w:val="Style1"/>
            </w:pPr>
            <w:r>
              <w:rPr>
                <w:sz w:val="20"/>
              </w:rPr>
              <w:lastRenderedPageBreak/>
              <w:br w:type="page"/>
            </w:r>
            <w:r w:rsidR="00772173">
              <w:rPr>
                <w:b/>
                <w:color w:val="0000FF"/>
                <w:u w:val="single"/>
              </w:rPr>
              <w:t>Timeframes &amp; Project Plan</w:t>
            </w:r>
          </w:p>
          <w:p w:rsidR="00772173" w:rsidRDefault="00772173">
            <w:pPr>
              <w:pStyle w:val="Style1"/>
              <w:rPr>
                <w:i/>
              </w:rPr>
            </w:pPr>
          </w:p>
          <w:p w:rsidR="00111D82" w:rsidRDefault="00C751A1">
            <w:pPr>
              <w:pStyle w:val="Style1"/>
              <w:rPr>
                <w:rFonts w:asciiTheme="minorHAnsi" w:hAnsiTheme="minorHAnsi" w:cstheme="minorHAnsi"/>
              </w:rPr>
            </w:pPr>
            <w:r>
              <w:rPr>
                <w:rFonts w:asciiTheme="minorHAnsi" w:hAnsiTheme="minorHAnsi" w:cstheme="minorHAnsi"/>
              </w:rPr>
              <w:t>The project timeframe below has been split into the following three phases:</w:t>
            </w:r>
          </w:p>
          <w:p w:rsidR="00C751A1" w:rsidRDefault="00C751A1">
            <w:pPr>
              <w:pStyle w:val="Style1"/>
              <w:rPr>
                <w:rFonts w:asciiTheme="minorHAnsi" w:hAnsiTheme="minorHAnsi" w:cstheme="minorHAnsi"/>
              </w:rPr>
            </w:pPr>
          </w:p>
          <w:p w:rsidR="00C751A1" w:rsidRDefault="00C751A1" w:rsidP="00C751A1">
            <w:pPr>
              <w:pStyle w:val="Style1"/>
              <w:numPr>
                <w:ilvl w:val="0"/>
                <w:numId w:val="7"/>
              </w:numPr>
              <w:rPr>
                <w:rFonts w:asciiTheme="minorHAnsi" w:hAnsiTheme="minorHAnsi" w:cstheme="minorHAnsi"/>
              </w:rPr>
            </w:pPr>
            <w:r>
              <w:rPr>
                <w:rFonts w:asciiTheme="minorHAnsi" w:hAnsiTheme="minorHAnsi" w:cstheme="minorHAnsi"/>
              </w:rPr>
              <w:t>Phase 1 – Initial topic background research and investigation</w:t>
            </w:r>
          </w:p>
          <w:p w:rsidR="00C751A1" w:rsidRDefault="00C751A1" w:rsidP="00C751A1">
            <w:pPr>
              <w:pStyle w:val="Style1"/>
              <w:numPr>
                <w:ilvl w:val="0"/>
                <w:numId w:val="7"/>
              </w:numPr>
              <w:rPr>
                <w:rFonts w:asciiTheme="minorHAnsi" w:hAnsiTheme="minorHAnsi" w:cstheme="minorHAnsi"/>
              </w:rPr>
            </w:pPr>
            <w:r>
              <w:rPr>
                <w:rFonts w:asciiTheme="minorHAnsi" w:hAnsiTheme="minorHAnsi" w:cstheme="minorHAnsi"/>
              </w:rPr>
              <w:t xml:space="preserve">Phase 2 – </w:t>
            </w:r>
            <w:r w:rsidR="00A91E88">
              <w:rPr>
                <w:rFonts w:asciiTheme="minorHAnsi" w:hAnsiTheme="minorHAnsi" w:cstheme="minorHAnsi"/>
              </w:rPr>
              <w:t>Development and completion of thesis</w:t>
            </w:r>
          </w:p>
          <w:p w:rsidR="00C751A1" w:rsidRDefault="00C751A1" w:rsidP="00C751A1">
            <w:pPr>
              <w:pStyle w:val="Style1"/>
              <w:numPr>
                <w:ilvl w:val="0"/>
                <w:numId w:val="7"/>
              </w:numPr>
              <w:rPr>
                <w:rFonts w:asciiTheme="minorHAnsi" w:hAnsiTheme="minorHAnsi" w:cstheme="minorHAnsi"/>
              </w:rPr>
            </w:pPr>
            <w:r>
              <w:rPr>
                <w:rFonts w:asciiTheme="minorHAnsi" w:hAnsiTheme="minorHAnsi" w:cstheme="minorHAnsi"/>
              </w:rPr>
              <w:t xml:space="preserve">Phase 3 – </w:t>
            </w:r>
            <w:r w:rsidR="008A4CE3">
              <w:rPr>
                <w:rFonts w:asciiTheme="minorHAnsi" w:hAnsiTheme="minorHAnsi" w:cstheme="minorHAnsi"/>
              </w:rPr>
              <w:t>Delivery of f</w:t>
            </w:r>
            <w:r>
              <w:rPr>
                <w:rFonts w:asciiTheme="minorHAnsi" w:hAnsiTheme="minorHAnsi" w:cstheme="minorHAnsi"/>
              </w:rPr>
              <w:t>inal presentation</w:t>
            </w:r>
          </w:p>
          <w:p w:rsidR="00C751A1" w:rsidRPr="00C751A1" w:rsidRDefault="00C751A1" w:rsidP="00C751A1">
            <w:pPr>
              <w:pStyle w:val="Style1"/>
              <w:ind w:left="720"/>
              <w:rPr>
                <w:rFonts w:asciiTheme="minorHAnsi" w:hAnsiTheme="minorHAnsi" w:cstheme="minorHAnsi"/>
              </w:rPr>
            </w:pPr>
          </w:p>
          <w:p w:rsidR="002E470D" w:rsidRDefault="002E470D">
            <w:pPr>
              <w:pStyle w:val="Style1"/>
              <w:rPr>
                <w:rFonts w:asciiTheme="minorHAnsi" w:hAnsiTheme="minorHAnsi" w:cstheme="minorHAnsi"/>
                <w:u w:val="single"/>
              </w:rPr>
            </w:pPr>
            <w:r w:rsidRPr="002E470D">
              <w:rPr>
                <w:rFonts w:asciiTheme="minorHAnsi" w:hAnsiTheme="minorHAnsi" w:cstheme="minorHAnsi"/>
                <w:u w:val="single"/>
              </w:rPr>
              <w:t>Overall Project Timeframe</w:t>
            </w:r>
          </w:p>
          <w:p w:rsidR="00C751A1" w:rsidRDefault="00C751A1">
            <w:pPr>
              <w:pStyle w:val="Style1"/>
              <w:rPr>
                <w:rFonts w:asciiTheme="minorHAnsi" w:hAnsiTheme="minorHAnsi" w:cstheme="minorHAnsi"/>
                <w:u w:val="single"/>
              </w:rPr>
            </w:pPr>
          </w:p>
          <w:p w:rsidR="002E470D" w:rsidRPr="002E470D" w:rsidRDefault="008368B7">
            <w:pPr>
              <w:pStyle w:val="Style1"/>
              <w:rPr>
                <w:rFonts w:asciiTheme="minorHAnsi" w:hAnsiTheme="minorHAnsi" w:cstheme="minorHAnsi"/>
                <w:u w:val="single"/>
              </w:rPr>
            </w:pPr>
            <w:r>
              <w:rPr>
                <w:rFonts w:asciiTheme="minorHAnsi" w:hAnsiTheme="minorHAnsi" w:cstheme="minorHAnsi"/>
                <w:noProof/>
                <w:u w:val="single"/>
                <w:lang w:eastAsia="en-IE"/>
              </w:rPr>
              <w:drawing>
                <wp:inline distT="0" distB="0" distL="0" distR="0">
                  <wp:extent cx="5790451" cy="5513695"/>
                  <wp:effectExtent l="19050" t="0" r="749"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786755" cy="5510176"/>
                          </a:xfrm>
                          <a:prstGeom prst="rect">
                            <a:avLst/>
                          </a:prstGeom>
                          <a:noFill/>
                          <a:ln w="9525">
                            <a:noFill/>
                            <a:miter lim="800000"/>
                            <a:headEnd/>
                            <a:tailEnd/>
                          </a:ln>
                        </pic:spPr>
                      </pic:pic>
                    </a:graphicData>
                  </a:graphic>
                </wp:inline>
              </w:drawing>
            </w:r>
          </w:p>
          <w:p w:rsidR="00772173" w:rsidRPr="004116EE" w:rsidRDefault="00772173">
            <w:pPr>
              <w:pStyle w:val="Style1"/>
            </w:pPr>
          </w:p>
        </w:tc>
      </w:tr>
    </w:tbl>
    <w:p w:rsidR="00922E21" w:rsidRDefault="00922E21"/>
    <w:p w:rsidR="00922E21" w:rsidRDefault="00922E21">
      <w:r>
        <w:br w:type="page"/>
      </w:r>
    </w:p>
    <w:p w:rsidR="00D11C48" w:rsidRDefault="00922BD5">
      <w:r w:rsidRPr="00922BD5">
        <w:rPr>
          <w:noProof/>
          <w:lang w:val="en-US" w:eastAsia="zh-TW"/>
        </w:rPr>
        <w:lastRenderedPageBreak/>
        <w:pict>
          <v:shape id="_x0000_s1034" type="#_x0000_t202" style="position:absolute;margin-left:0;margin-top:0;width:467.9pt;height:593.4pt;z-index:251666432;mso-height-percent:200;mso-position-horizontal:center;mso-height-percent:200;mso-width-relative:margin;mso-height-relative:margin">
            <v:textbox style="mso-fit-shape-to-text:t">
              <w:txbxContent>
                <w:p w:rsidR="00D11C48" w:rsidRDefault="00D11C48" w:rsidP="00D11C48">
                  <w:pPr>
                    <w:pStyle w:val="Style1"/>
                    <w:rPr>
                      <w:rFonts w:asciiTheme="minorHAnsi" w:hAnsiTheme="minorHAnsi" w:cstheme="minorHAnsi"/>
                      <w:u w:val="single"/>
                    </w:rPr>
                  </w:pPr>
                  <w:r w:rsidRPr="001A2000">
                    <w:rPr>
                      <w:rFonts w:asciiTheme="minorHAnsi" w:hAnsiTheme="minorHAnsi" w:cstheme="minorHAnsi"/>
                      <w:u w:val="single"/>
                    </w:rPr>
                    <w:t>RMMM Matrix (Risk, Measurement, Monitor, Mitigation)</w:t>
                  </w:r>
                </w:p>
                <w:p w:rsidR="00D11C48" w:rsidRDefault="00D11C48" w:rsidP="00D11C48">
                  <w:pPr>
                    <w:pStyle w:val="Style1"/>
                    <w:rPr>
                      <w:rFonts w:asciiTheme="minorHAnsi" w:hAnsiTheme="minorHAnsi" w:cstheme="minorHAnsi"/>
                      <w:u w:val="single"/>
                    </w:rPr>
                  </w:pPr>
                </w:p>
                <w:tbl>
                  <w:tblPr>
                    <w:tblStyle w:val="TableGrid"/>
                    <w:tblW w:w="0" w:type="auto"/>
                    <w:jc w:val="center"/>
                    <w:tblLayout w:type="fixed"/>
                    <w:tblLook w:val="04A0"/>
                  </w:tblPr>
                  <w:tblGrid>
                    <w:gridCol w:w="421"/>
                    <w:gridCol w:w="2409"/>
                    <w:gridCol w:w="1134"/>
                    <w:gridCol w:w="2977"/>
                    <w:gridCol w:w="2170"/>
                  </w:tblGrid>
                  <w:tr w:rsidR="00D11C48" w:rsidTr="008368B7">
                    <w:trPr>
                      <w:jc w:val="center"/>
                    </w:trPr>
                    <w:tc>
                      <w:tcPr>
                        <w:tcW w:w="421" w:type="dxa"/>
                      </w:tcPr>
                      <w:p w:rsidR="00D11C48" w:rsidRPr="001A2000" w:rsidRDefault="00D11C48" w:rsidP="00C8692E">
                        <w:pPr>
                          <w:pStyle w:val="Style1"/>
                          <w:rPr>
                            <w:rFonts w:asciiTheme="minorHAnsi" w:hAnsiTheme="minorHAnsi" w:cstheme="minorHAnsi"/>
                          </w:rPr>
                        </w:pPr>
                      </w:p>
                    </w:tc>
                    <w:tc>
                      <w:tcPr>
                        <w:tcW w:w="2409" w:type="dxa"/>
                      </w:tcPr>
                      <w:p w:rsidR="00D11C48" w:rsidRPr="001A2000" w:rsidRDefault="00D11C48" w:rsidP="00C8692E">
                        <w:pPr>
                          <w:pStyle w:val="Style1"/>
                          <w:rPr>
                            <w:rFonts w:asciiTheme="minorHAnsi" w:hAnsiTheme="minorHAnsi" w:cstheme="minorHAnsi"/>
                            <w:b/>
                          </w:rPr>
                        </w:pPr>
                        <w:r w:rsidRPr="001A2000">
                          <w:rPr>
                            <w:rFonts w:asciiTheme="minorHAnsi" w:hAnsiTheme="minorHAnsi" w:cstheme="minorHAnsi"/>
                            <w:b/>
                          </w:rPr>
                          <w:t>Risk</w:t>
                        </w:r>
                      </w:p>
                    </w:tc>
                    <w:tc>
                      <w:tcPr>
                        <w:tcW w:w="1134" w:type="dxa"/>
                      </w:tcPr>
                      <w:p w:rsidR="00D11C48" w:rsidRPr="001A2000" w:rsidRDefault="00D11C48" w:rsidP="00C8692E">
                        <w:pPr>
                          <w:pStyle w:val="Style1"/>
                          <w:rPr>
                            <w:rFonts w:asciiTheme="minorHAnsi" w:hAnsiTheme="minorHAnsi" w:cstheme="minorHAnsi"/>
                            <w:b/>
                          </w:rPr>
                        </w:pPr>
                        <w:r w:rsidRPr="001A2000">
                          <w:rPr>
                            <w:rFonts w:asciiTheme="minorHAnsi" w:hAnsiTheme="minorHAnsi" w:cstheme="minorHAnsi"/>
                            <w:b/>
                          </w:rPr>
                          <w:t>Measure</w:t>
                        </w:r>
                      </w:p>
                    </w:tc>
                    <w:tc>
                      <w:tcPr>
                        <w:tcW w:w="2977" w:type="dxa"/>
                      </w:tcPr>
                      <w:p w:rsidR="00D11C48" w:rsidRPr="001A2000" w:rsidRDefault="00D11C48" w:rsidP="00C8692E">
                        <w:pPr>
                          <w:pStyle w:val="Style1"/>
                          <w:rPr>
                            <w:rFonts w:asciiTheme="minorHAnsi" w:hAnsiTheme="minorHAnsi" w:cstheme="minorHAnsi"/>
                            <w:b/>
                          </w:rPr>
                        </w:pPr>
                        <w:r w:rsidRPr="001A2000">
                          <w:rPr>
                            <w:rFonts w:asciiTheme="minorHAnsi" w:hAnsiTheme="minorHAnsi" w:cstheme="minorHAnsi"/>
                            <w:b/>
                          </w:rPr>
                          <w:t>Monitor</w:t>
                        </w:r>
                      </w:p>
                    </w:tc>
                    <w:tc>
                      <w:tcPr>
                        <w:tcW w:w="2170" w:type="dxa"/>
                      </w:tcPr>
                      <w:p w:rsidR="00D11C48" w:rsidRPr="001A2000" w:rsidRDefault="00D11C48" w:rsidP="00C8692E">
                        <w:pPr>
                          <w:pStyle w:val="Style1"/>
                          <w:rPr>
                            <w:rFonts w:asciiTheme="minorHAnsi" w:hAnsiTheme="minorHAnsi" w:cstheme="minorHAnsi"/>
                            <w:b/>
                          </w:rPr>
                        </w:pPr>
                        <w:r w:rsidRPr="001A2000">
                          <w:rPr>
                            <w:rFonts w:asciiTheme="minorHAnsi" w:hAnsiTheme="minorHAnsi" w:cstheme="minorHAnsi"/>
                            <w:b/>
                          </w:rPr>
                          <w:t>Mitigation</w:t>
                        </w:r>
                      </w:p>
                    </w:tc>
                  </w:tr>
                  <w:tr w:rsidR="00D11C48" w:rsidTr="008368B7">
                    <w:trPr>
                      <w:jc w:val="center"/>
                    </w:trPr>
                    <w:tc>
                      <w:tcPr>
                        <w:tcW w:w="421" w:type="dxa"/>
                      </w:tcPr>
                      <w:p w:rsidR="00D11C48" w:rsidRPr="001A2000" w:rsidRDefault="00D11C48" w:rsidP="00C8692E">
                        <w:pPr>
                          <w:pStyle w:val="Style1"/>
                          <w:rPr>
                            <w:rFonts w:asciiTheme="minorHAnsi" w:hAnsiTheme="minorHAnsi" w:cstheme="minorHAnsi"/>
                          </w:rPr>
                        </w:pPr>
                        <w:r>
                          <w:rPr>
                            <w:rFonts w:asciiTheme="minorHAnsi" w:hAnsiTheme="minorHAnsi" w:cstheme="minorHAnsi"/>
                          </w:rPr>
                          <w:t>1.</w:t>
                        </w:r>
                      </w:p>
                    </w:tc>
                    <w:tc>
                      <w:tcPr>
                        <w:tcW w:w="2409" w:type="dxa"/>
                      </w:tcPr>
                      <w:p w:rsidR="00D11C48" w:rsidRPr="001A2000" w:rsidRDefault="00D11C48" w:rsidP="00C8692E">
                        <w:pPr>
                          <w:pStyle w:val="Style1"/>
                          <w:jc w:val="left"/>
                          <w:rPr>
                            <w:rFonts w:asciiTheme="minorHAnsi" w:hAnsiTheme="minorHAnsi" w:cstheme="minorHAnsi"/>
                          </w:rPr>
                        </w:pPr>
                        <w:r>
                          <w:rPr>
                            <w:rFonts w:asciiTheme="minorHAnsi" w:hAnsiTheme="minorHAnsi" w:cstheme="minorHAnsi"/>
                          </w:rPr>
                          <w:t>Project Proposal is not accepted</w:t>
                        </w:r>
                      </w:p>
                    </w:tc>
                    <w:tc>
                      <w:tcPr>
                        <w:tcW w:w="1134" w:type="dxa"/>
                      </w:tcPr>
                      <w:p w:rsidR="00D11C48" w:rsidRPr="001A2000" w:rsidRDefault="00D11C48" w:rsidP="00C8692E">
                        <w:pPr>
                          <w:pStyle w:val="Style1"/>
                          <w:jc w:val="left"/>
                          <w:rPr>
                            <w:rFonts w:asciiTheme="minorHAnsi" w:hAnsiTheme="minorHAnsi" w:cstheme="minorHAnsi"/>
                          </w:rPr>
                        </w:pPr>
                        <w:r>
                          <w:rPr>
                            <w:rFonts w:asciiTheme="minorHAnsi" w:hAnsiTheme="minorHAnsi" w:cstheme="minorHAnsi"/>
                          </w:rPr>
                          <w:t>High</w:t>
                        </w:r>
                      </w:p>
                    </w:tc>
                    <w:tc>
                      <w:tcPr>
                        <w:tcW w:w="2977" w:type="dxa"/>
                      </w:tcPr>
                      <w:p w:rsidR="00D11C48" w:rsidRDefault="00D11C48" w:rsidP="00111D82">
                        <w:pPr>
                          <w:pStyle w:val="Style1"/>
                          <w:jc w:val="left"/>
                          <w:rPr>
                            <w:rFonts w:asciiTheme="minorHAnsi" w:hAnsiTheme="minorHAnsi" w:cstheme="minorHAnsi"/>
                          </w:rPr>
                        </w:pPr>
                        <w:r>
                          <w:rPr>
                            <w:rFonts w:asciiTheme="minorHAnsi" w:hAnsiTheme="minorHAnsi" w:cstheme="minorHAnsi"/>
                          </w:rPr>
                          <w:t xml:space="preserve">Continuously work and re-work proposal prior to submission. </w:t>
                        </w:r>
                        <w:r w:rsidR="00111D82">
                          <w:rPr>
                            <w:rFonts w:asciiTheme="minorHAnsi" w:hAnsiTheme="minorHAnsi" w:cstheme="minorHAnsi"/>
                          </w:rPr>
                          <w:t>Submit draft proposal for feedback as part of the ‘Research Methods and Proposal Writing Project’</w:t>
                        </w:r>
                      </w:p>
                      <w:p w:rsidR="00111D82" w:rsidRPr="001A2000" w:rsidRDefault="00111D82" w:rsidP="00111D82">
                        <w:pPr>
                          <w:pStyle w:val="Style1"/>
                          <w:jc w:val="left"/>
                          <w:rPr>
                            <w:rFonts w:asciiTheme="minorHAnsi" w:hAnsiTheme="minorHAnsi" w:cstheme="minorHAnsi"/>
                          </w:rPr>
                        </w:pPr>
                      </w:p>
                    </w:tc>
                    <w:tc>
                      <w:tcPr>
                        <w:tcW w:w="2170" w:type="dxa"/>
                      </w:tcPr>
                      <w:p w:rsidR="00D11C48" w:rsidRPr="001A2000" w:rsidRDefault="00D11C48" w:rsidP="00C8692E">
                        <w:pPr>
                          <w:pStyle w:val="Style1"/>
                          <w:jc w:val="left"/>
                          <w:rPr>
                            <w:rFonts w:asciiTheme="minorHAnsi" w:hAnsiTheme="minorHAnsi" w:cstheme="minorHAnsi"/>
                          </w:rPr>
                        </w:pPr>
                        <w:r>
                          <w:rPr>
                            <w:rFonts w:asciiTheme="minorHAnsi" w:hAnsiTheme="minorHAnsi" w:cstheme="minorHAnsi"/>
                          </w:rPr>
                          <w:t>Take on board feedback from proposal presentation session. Re-work proposal and re-submit</w:t>
                        </w:r>
                        <w:r w:rsidR="00111D82">
                          <w:rPr>
                            <w:rFonts w:asciiTheme="minorHAnsi" w:hAnsiTheme="minorHAnsi" w:cstheme="minorHAnsi"/>
                          </w:rPr>
                          <w:t xml:space="preserve"> if required</w:t>
                        </w:r>
                      </w:p>
                    </w:tc>
                  </w:tr>
                  <w:tr w:rsidR="00D11C48" w:rsidTr="008368B7">
                    <w:trPr>
                      <w:jc w:val="center"/>
                    </w:trPr>
                    <w:tc>
                      <w:tcPr>
                        <w:tcW w:w="421" w:type="dxa"/>
                      </w:tcPr>
                      <w:p w:rsidR="00D11C48" w:rsidRPr="001A2000" w:rsidRDefault="00D11C48" w:rsidP="00C8692E">
                        <w:pPr>
                          <w:pStyle w:val="Style1"/>
                          <w:rPr>
                            <w:rFonts w:asciiTheme="minorHAnsi" w:hAnsiTheme="minorHAnsi" w:cstheme="minorHAnsi"/>
                          </w:rPr>
                        </w:pPr>
                        <w:r>
                          <w:rPr>
                            <w:rFonts w:asciiTheme="minorHAnsi" w:hAnsiTheme="minorHAnsi" w:cstheme="minorHAnsi"/>
                          </w:rPr>
                          <w:t>2.</w:t>
                        </w:r>
                      </w:p>
                    </w:tc>
                    <w:tc>
                      <w:tcPr>
                        <w:tcW w:w="2409" w:type="dxa"/>
                      </w:tcPr>
                      <w:p w:rsidR="00D11C48" w:rsidRPr="001A2000" w:rsidRDefault="00D11C48" w:rsidP="00C8692E">
                        <w:pPr>
                          <w:pStyle w:val="Style1"/>
                          <w:jc w:val="left"/>
                          <w:rPr>
                            <w:rFonts w:asciiTheme="minorHAnsi" w:hAnsiTheme="minorHAnsi" w:cstheme="minorHAnsi"/>
                          </w:rPr>
                        </w:pPr>
                        <w:r>
                          <w:rPr>
                            <w:rFonts w:asciiTheme="minorHAnsi" w:hAnsiTheme="minorHAnsi" w:cstheme="minorHAnsi"/>
                          </w:rPr>
                          <w:t>OGD datasets change during lifecycle of project – particularly experiment</w:t>
                        </w:r>
                      </w:p>
                    </w:tc>
                    <w:tc>
                      <w:tcPr>
                        <w:tcW w:w="1134" w:type="dxa"/>
                      </w:tcPr>
                      <w:p w:rsidR="00D11C48" w:rsidRPr="001A2000" w:rsidRDefault="00D11C48" w:rsidP="00C8692E">
                        <w:pPr>
                          <w:pStyle w:val="Style1"/>
                          <w:jc w:val="left"/>
                          <w:rPr>
                            <w:rFonts w:asciiTheme="minorHAnsi" w:hAnsiTheme="minorHAnsi" w:cstheme="minorHAnsi"/>
                          </w:rPr>
                        </w:pPr>
                        <w:r>
                          <w:rPr>
                            <w:rFonts w:asciiTheme="minorHAnsi" w:hAnsiTheme="minorHAnsi" w:cstheme="minorHAnsi"/>
                          </w:rPr>
                          <w:t>Low</w:t>
                        </w:r>
                      </w:p>
                    </w:tc>
                    <w:tc>
                      <w:tcPr>
                        <w:tcW w:w="2977" w:type="dxa"/>
                      </w:tcPr>
                      <w:p w:rsidR="00D11C48" w:rsidRPr="001A2000" w:rsidRDefault="00D11C48" w:rsidP="00C8692E">
                        <w:pPr>
                          <w:pStyle w:val="Style1"/>
                          <w:jc w:val="left"/>
                          <w:rPr>
                            <w:rFonts w:asciiTheme="minorHAnsi" w:hAnsiTheme="minorHAnsi" w:cstheme="minorHAnsi"/>
                          </w:rPr>
                        </w:pPr>
                        <w:r>
                          <w:rPr>
                            <w:rFonts w:asciiTheme="minorHAnsi" w:hAnsiTheme="minorHAnsi" w:cstheme="minorHAnsi"/>
                          </w:rPr>
                          <w:t xml:space="preserve">Monitor dataset release and update dates to determine any changes </w:t>
                        </w:r>
                      </w:p>
                    </w:tc>
                    <w:tc>
                      <w:tcPr>
                        <w:tcW w:w="2170" w:type="dxa"/>
                      </w:tcPr>
                      <w:p w:rsidR="00D11C48" w:rsidRDefault="00D11C48" w:rsidP="00C8692E">
                        <w:pPr>
                          <w:pStyle w:val="Style1"/>
                          <w:jc w:val="left"/>
                          <w:rPr>
                            <w:rFonts w:asciiTheme="minorHAnsi" w:hAnsiTheme="minorHAnsi" w:cstheme="minorHAnsi"/>
                          </w:rPr>
                        </w:pPr>
                        <w:r>
                          <w:rPr>
                            <w:rFonts w:asciiTheme="minorHAnsi" w:hAnsiTheme="minorHAnsi" w:cstheme="minorHAnsi"/>
                          </w:rPr>
                          <w:t>Prior to beginning experiment identify a range of OGD datasets and sources to be used during experiment. Save these datasets to a local location</w:t>
                        </w:r>
                        <w:r w:rsidR="00E02B10">
                          <w:rPr>
                            <w:rFonts w:asciiTheme="minorHAnsi" w:hAnsiTheme="minorHAnsi" w:cstheme="minorHAnsi"/>
                          </w:rPr>
                          <w:t xml:space="preserve"> to mitigate against possibility previously selected datasets changing</w:t>
                        </w:r>
                      </w:p>
                      <w:p w:rsidR="00111D82" w:rsidRPr="001A2000" w:rsidRDefault="00111D82" w:rsidP="00C8692E">
                        <w:pPr>
                          <w:pStyle w:val="Style1"/>
                          <w:jc w:val="left"/>
                          <w:rPr>
                            <w:rFonts w:asciiTheme="minorHAnsi" w:hAnsiTheme="minorHAnsi" w:cstheme="minorHAnsi"/>
                          </w:rPr>
                        </w:pPr>
                      </w:p>
                    </w:tc>
                  </w:tr>
                  <w:tr w:rsidR="00D11C48" w:rsidTr="008368B7">
                    <w:trPr>
                      <w:jc w:val="center"/>
                    </w:trPr>
                    <w:tc>
                      <w:tcPr>
                        <w:tcW w:w="421" w:type="dxa"/>
                      </w:tcPr>
                      <w:p w:rsidR="00D11C48" w:rsidRPr="001A2000" w:rsidRDefault="00D11C48" w:rsidP="00C8692E">
                        <w:pPr>
                          <w:pStyle w:val="Style1"/>
                          <w:rPr>
                            <w:rFonts w:asciiTheme="minorHAnsi" w:hAnsiTheme="minorHAnsi" w:cstheme="minorHAnsi"/>
                          </w:rPr>
                        </w:pPr>
                        <w:r>
                          <w:rPr>
                            <w:rFonts w:asciiTheme="minorHAnsi" w:hAnsiTheme="minorHAnsi" w:cstheme="minorHAnsi"/>
                          </w:rPr>
                          <w:t>3.</w:t>
                        </w:r>
                      </w:p>
                    </w:tc>
                    <w:tc>
                      <w:tcPr>
                        <w:tcW w:w="2409" w:type="dxa"/>
                      </w:tcPr>
                      <w:p w:rsidR="00D11C48" w:rsidRPr="001A2000" w:rsidRDefault="00D11C48" w:rsidP="00C8692E">
                        <w:pPr>
                          <w:pStyle w:val="Style1"/>
                          <w:jc w:val="left"/>
                          <w:rPr>
                            <w:rFonts w:asciiTheme="minorHAnsi" w:hAnsiTheme="minorHAnsi" w:cstheme="minorHAnsi"/>
                          </w:rPr>
                        </w:pPr>
                        <w:r>
                          <w:rPr>
                            <w:rFonts w:asciiTheme="minorHAnsi" w:hAnsiTheme="minorHAnsi" w:cstheme="minorHAnsi"/>
                          </w:rPr>
                          <w:t>Level or programming experience required to complete experiment</w:t>
                        </w:r>
                      </w:p>
                    </w:tc>
                    <w:tc>
                      <w:tcPr>
                        <w:tcW w:w="1134" w:type="dxa"/>
                      </w:tcPr>
                      <w:p w:rsidR="00D11C48" w:rsidRPr="001A2000" w:rsidRDefault="00D11C48" w:rsidP="00C8692E">
                        <w:pPr>
                          <w:pStyle w:val="Style1"/>
                          <w:jc w:val="left"/>
                          <w:rPr>
                            <w:rFonts w:asciiTheme="minorHAnsi" w:hAnsiTheme="minorHAnsi" w:cstheme="minorHAnsi"/>
                          </w:rPr>
                        </w:pPr>
                        <w:r>
                          <w:rPr>
                            <w:rFonts w:asciiTheme="minorHAnsi" w:hAnsiTheme="minorHAnsi" w:cstheme="minorHAnsi"/>
                          </w:rPr>
                          <w:t>Medium</w:t>
                        </w:r>
                      </w:p>
                    </w:tc>
                    <w:tc>
                      <w:tcPr>
                        <w:tcW w:w="2977" w:type="dxa"/>
                      </w:tcPr>
                      <w:p w:rsidR="00D11C48" w:rsidRPr="001A2000" w:rsidRDefault="00D11C48" w:rsidP="00C8692E">
                        <w:pPr>
                          <w:pStyle w:val="Style1"/>
                          <w:jc w:val="left"/>
                          <w:rPr>
                            <w:rFonts w:asciiTheme="minorHAnsi" w:hAnsiTheme="minorHAnsi" w:cstheme="minorHAnsi"/>
                          </w:rPr>
                        </w:pPr>
                        <w:r>
                          <w:rPr>
                            <w:rFonts w:asciiTheme="minorHAnsi" w:hAnsiTheme="minorHAnsi" w:cstheme="minorHAnsi"/>
                          </w:rPr>
                          <w:t>Track progress of experiment with project schedule to assess progress. If off schedule, re-evaluate levels of application features and OGD datasets being  used</w:t>
                        </w:r>
                      </w:p>
                    </w:tc>
                    <w:tc>
                      <w:tcPr>
                        <w:tcW w:w="2170" w:type="dxa"/>
                      </w:tcPr>
                      <w:p w:rsidR="00D11C48" w:rsidRDefault="00D11C48" w:rsidP="00EF6D03">
                        <w:pPr>
                          <w:pStyle w:val="Style1"/>
                          <w:jc w:val="left"/>
                          <w:rPr>
                            <w:rFonts w:asciiTheme="minorHAnsi" w:hAnsiTheme="minorHAnsi" w:cstheme="minorHAnsi"/>
                          </w:rPr>
                        </w:pPr>
                        <w:r>
                          <w:rPr>
                            <w:rFonts w:asciiTheme="minorHAnsi" w:hAnsiTheme="minorHAnsi" w:cstheme="minorHAnsi"/>
                          </w:rPr>
                          <w:t xml:space="preserve">Develop experiment in Java of </w:t>
                        </w:r>
                        <w:r w:rsidR="00EF6D03">
                          <w:rPr>
                            <w:rFonts w:asciiTheme="minorHAnsi" w:hAnsiTheme="minorHAnsi" w:cstheme="minorHAnsi"/>
                          </w:rPr>
                          <w:t>which I</w:t>
                        </w:r>
                        <w:r>
                          <w:rPr>
                            <w:rFonts w:asciiTheme="minorHAnsi" w:hAnsiTheme="minorHAnsi" w:cstheme="minorHAnsi"/>
                          </w:rPr>
                          <w:t xml:space="preserve"> ha</w:t>
                        </w:r>
                        <w:r w:rsidR="00EF6D03">
                          <w:rPr>
                            <w:rFonts w:asciiTheme="minorHAnsi" w:hAnsiTheme="minorHAnsi" w:cstheme="minorHAnsi"/>
                          </w:rPr>
                          <w:t>ve</w:t>
                        </w:r>
                        <w:r>
                          <w:rPr>
                            <w:rFonts w:asciiTheme="minorHAnsi" w:hAnsiTheme="minorHAnsi" w:cstheme="minorHAnsi"/>
                          </w:rPr>
                          <w:t xml:space="preserve"> some experience. Identify a number of helpful programming resources (books, online tutorials) prior to project and begin self study</w:t>
                        </w:r>
                      </w:p>
                      <w:p w:rsidR="00111D82" w:rsidRPr="001A2000" w:rsidRDefault="00111D82" w:rsidP="00EF6D03">
                        <w:pPr>
                          <w:pStyle w:val="Style1"/>
                          <w:jc w:val="left"/>
                          <w:rPr>
                            <w:rFonts w:asciiTheme="minorHAnsi" w:hAnsiTheme="minorHAnsi" w:cstheme="minorHAnsi"/>
                          </w:rPr>
                        </w:pPr>
                      </w:p>
                    </w:tc>
                  </w:tr>
                  <w:tr w:rsidR="00A3735A" w:rsidTr="008368B7">
                    <w:trPr>
                      <w:jc w:val="center"/>
                    </w:trPr>
                    <w:tc>
                      <w:tcPr>
                        <w:tcW w:w="421" w:type="dxa"/>
                      </w:tcPr>
                      <w:p w:rsidR="00A3735A" w:rsidRPr="001A2000" w:rsidRDefault="00A3735A" w:rsidP="00C8692E">
                        <w:pPr>
                          <w:pStyle w:val="Style1"/>
                          <w:rPr>
                            <w:rFonts w:asciiTheme="minorHAnsi" w:hAnsiTheme="minorHAnsi" w:cstheme="minorHAnsi"/>
                          </w:rPr>
                        </w:pPr>
                        <w:r>
                          <w:rPr>
                            <w:rFonts w:asciiTheme="minorHAnsi" w:hAnsiTheme="minorHAnsi" w:cstheme="minorHAnsi"/>
                          </w:rPr>
                          <w:t>4.</w:t>
                        </w:r>
                      </w:p>
                    </w:tc>
                    <w:tc>
                      <w:tcPr>
                        <w:tcW w:w="2409" w:type="dxa"/>
                      </w:tcPr>
                      <w:p w:rsidR="00A3735A" w:rsidRPr="001A2000" w:rsidRDefault="00A3735A" w:rsidP="00C8692E">
                        <w:pPr>
                          <w:pStyle w:val="Style1"/>
                          <w:jc w:val="left"/>
                          <w:rPr>
                            <w:rFonts w:asciiTheme="minorHAnsi" w:hAnsiTheme="minorHAnsi" w:cstheme="minorHAnsi"/>
                          </w:rPr>
                        </w:pPr>
                        <w:r>
                          <w:rPr>
                            <w:rFonts w:asciiTheme="minorHAnsi" w:hAnsiTheme="minorHAnsi" w:cstheme="minorHAnsi"/>
                          </w:rPr>
                          <w:t>Loss of some or all of project data</w:t>
                        </w:r>
                      </w:p>
                    </w:tc>
                    <w:tc>
                      <w:tcPr>
                        <w:tcW w:w="1134" w:type="dxa"/>
                      </w:tcPr>
                      <w:p w:rsidR="00A3735A" w:rsidRPr="001A2000" w:rsidRDefault="00A3735A" w:rsidP="00C8692E">
                        <w:pPr>
                          <w:pStyle w:val="Style1"/>
                          <w:jc w:val="left"/>
                          <w:rPr>
                            <w:rFonts w:asciiTheme="minorHAnsi" w:hAnsiTheme="minorHAnsi" w:cstheme="minorHAnsi"/>
                          </w:rPr>
                        </w:pPr>
                        <w:r>
                          <w:rPr>
                            <w:rFonts w:asciiTheme="minorHAnsi" w:hAnsiTheme="minorHAnsi" w:cstheme="minorHAnsi"/>
                          </w:rPr>
                          <w:t>High</w:t>
                        </w:r>
                      </w:p>
                    </w:tc>
                    <w:tc>
                      <w:tcPr>
                        <w:tcW w:w="2977" w:type="dxa"/>
                      </w:tcPr>
                      <w:p w:rsidR="00A3735A" w:rsidRPr="001A2000" w:rsidRDefault="00A3735A" w:rsidP="00C8692E">
                        <w:pPr>
                          <w:pStyle w:val="Style1"/>
                          <w:jc w:val="left"/>
                          <w:rPr>
                            <w:rFonts w:asciiTheme="minorHAnsi" w:hAnsiTheme="minorHAnsi" w:cstheme="minorHAnsi"/>
                          </w:rPr>
                        </w:pPr>
                        <w:r>
                          <w:rPr>
                            <w:rFonts w:asciiTheme="minorHAnsi" w:hAnsiTheme="minorHAnsi" w:cstheme="minorHAnsi"/>
                          </w:rPr>
                          <w:t>Ensure backups of all project data is completed regularly. Back up project to multiple devices such as external hard drive and online repository (Dropbox etc.)</w:t>
                        </w:r>
                      </w:p>
                    </w:tc>
                    <w:tc>
                      <w:tcPr>
                        <w:tcW w:w="2170" w:type="dxa"/>
                      </w:tcPr>
                      <w:p w:rsidR="00A3735A" w:rsidRDefault="00A3735A" w:rsidP="00C8692E">
                        <w:pPr>
                          <w:pStyle w:val="Style1"/>
                          <w:jc w:val="left"/>
                          <w:rPr>
                            <w:rFonts w:asciiTheme="minorHAnsi" w:hAnsiTheme="minorHAnsi" w:cstheme="minorHAnsi"/>
                          </w:rPr>
                        </w:pPr>
                        <w:r>
                          <w:rPr>
                            <w:rFonts w:asciiTheme="minorHAnsi" w:hAnsiTheme="minorHAnsi" w:cstheme="minorHAnsi"/>
                          </w:rPr>
                          <w:t>Develop a backup strategy to save all project related material and continuously back up project data to multiple devices</w:t>
                        </w:r>
                      </w:p>
                      <w:p w:rsidR="00111D82" w:rsidRPr="001A2000" w:rsidRDefault="00111D82" w:rsidP="00C8692E">
                        <w:pPr>
                          <w:pStyle w:val="Style1"/>
                          <w:jc w:val="left"/>
                          <w:rPr>
                            <w:rFonts w:asciiTheme="minorHAnsi" w:hAnsiTheme="minorHAnsi" w:cstheme="minorHAnsi"/>
                          </w:rPr>
                        </w:pPr>
                      </w:p>
                    </w:tc>
                  </w:tr>
                </w:tbl>
                <w:p w:rsidR="00D11C48" w:rsidRPr="001A2000" w:rsidRDefault="00D11C48" w:rsidP="00D11C48">
                  <w:pPr>
                    <w:pStyle w:val="Style1"/>
                    <w:rPr>
                      <w:rFonts w:asciiTheme="minorHAnsi" w:hAnsiTheme="minorHAnsi" w:cstheme="minorHAnsi"/>
                      <w:u w:val="single"/>
                    </w:rPr>
                  </w:pPr>
                </w:p>
                <w:p w:rsidR="00D11C48" w:rsidRPr="00D52047" w:rsidRDefault="00D11C48" w:rsidP="00D11C48">
                  <w:pPr>
                    <w:pStyle w:val="Style1"/>
                    <w:rPr>
                      <w:color w:val="E36C0A" w:themeColor="accent6" w:themeShade="BF"/>
                    </w:rPr>
                  </w:pPr>
                </w:p>
                <w:p w:rsidR="00D11C48" w:rsidRDefault="00D11C48"/>
              </w:txbxContent>
            </v:textbox>
          </v:shape>
        </w:pict>
      </w:r>
      <w:r w:rsidR="00D11C48">
        <w:br w:type="page"/>
      </w:r>
    </w:p>
    <w:tbl>
      <w:tblPr>
        <w:tblW w:w="93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9342"/>
      </w:tblGrid>
      <w:tr w:rsidR="00772173" w:rsidTr="00E155D1">
        <w:trPr>
          <w:cantSplit/>
          <w:trHeight w:val="189"/>
        </w:trPr>
        <w:tc>
          <w:tcPr>
            <w:tcW w:w="9342" w:type="dxa"/>
          </w:tcPr>
          <w:p w:rsidR="00772173" w:rsidRDefault="00772173">
            <w:pPr>
              <w:pStyle w:val="Style1"/>
            </w:pPr>
            <w:r>
              <w:rPr>
                <w:b/>
                <w:color w:val="0000FF"/>
                <w:u w:val="single"/>
              </w:rPr>
              <w:lastRenderedPageBreak/>
              <w:t>Technical and Non-Technical Resources Required</w:t>
            </w:r>
          </w:p>
          <w:p w:rsidR="00772173" w:rsidRDefault="00772173">
            <w:pPr>
              <w:pStyle w:val="Style1"/>
            </w:pPr>
          </w:p>
          <w:p w:rsidR="002E07D3" w:rsidRPr="002E07D3" w:rsidRDefault="002E07D3" w:rsidP="002E07D3">
            <w:pPr>
              <w:pStyle w:val="Heading2"/>
              <w:jc w:val="left"/>
              <w:rPr>
                <w:rFonts w:asciiTheme="minorHAnsi" w:hAnsiTheme="minorHAnsi" w:cstheme="minorHAnsi"/>
              </w:rPr>
            </w:pPr>
            <w:r w:rsidRPr="002E07D3">
              <w:rPr>
                <w:rFonts w:asciiTheme="minorHAnsi" w:hAnsiTheme="minorHAnsi" w:cstheme="minorHAnsi"/>
              </w:rPr>
              <w:t xml:space="preserve">Technical Resources Required </w:t>
            </w:r>
          </w:p>
          <w:p w:rsidR="002E07D3" w:rsidRDefault="002E07D3" w:rsidP="00E14564">
            <w:pPr>
              <w:pStyle w:val="ListParagraph"/>
              <w:numPr>
                <w:ilvl w:val="0"/>
                <w:numId w:val="2"/>
              </w:numPr>
            </w:pPr>
            <w:r>
              <w:t>Laptop with internet access</w:t>
            </w:r>
          </w:p>
          <w:p w:rsidR="00C751A1" w:rsidRDefault="00C751A1" w:rsidP="00C751A1">
            <w:pPr>
              <w:pStyle w:val="ListParagraph"/>
            </w:pPr>
          </w:p>
          <w:p w:rsidR="003A67B4" w:rsidRDefault="003A67B4" w:rsidP="00E14564">
            <w:pPr>
              <w:pStyle w:val="ListParagraph"/>
              <w:numPr>
                <w:ilvl w:val="0"/>
                <w:numId w:val="2"/>
              </w:numPr>
            </w:pPr>
            <w:r>
              <w:t>Access to OGD datasets</w:t>
            </w:r>
          </w:p>
          <w:p w:rsidR="00C751A1" w:rsidRDefault="00C751A1" w:rsidP="00C751A1">
            <w:pPr>
              <w:pStyle w:val="ListParagraph"/>
            </w:pPr>
          </w:p>
          <w:p w:rsidR="002E07D3" w:rsidRDefault="002E07D3" w:rsidP="00E14564">
            <w:pPr>
              <w:pStyle w:val="ListParagraph"/>
              <w:numPr>
                <w:ilvl w:val="0"/>
                <w:numId w:val="2"/>
              </w:numPr>
            </w:pPr>
            <w:r>
              <w:t>Development IDE</w:t>
            </w:r>
          </w:p>
          <w:p w:rsidR="00C751A1" w:rsidRDefault="00C751A1" w:rsidP="00C751A1">
            <w:pPr>
              <w:pStyle w:val="ListParagraph"/>
            </w:pPr>
          </w:p>
          <w:p w:rsidR="002E07D3" w:rsidRDefault="002E07D3" w:rsidP="00E14564">
            <w:pPr>
              <w:pStyle w:val="ListParagraph"/>
              <w:numPr>
                <w:ilvl w:val="0"/>
                <w:numId w:val="2"/>
              </w:numPr>
            </w:pPr>
            <w:r>
              <w:t>Database</w:t>
            </w:r>
          </w:p>
          <w:p w:rsidR="00C751A1" w:rsidRDefault="00C751A1" w:rsidP="00C751A1">
            <w:pPr>
              <w:pStyle w:val="ListParagraph"/>
            </w:pPr>
          </w:p>
          <w:p w:rsidR="002E07D3" w:rsidRDefault="002E07D3" w:rsidP="00E14564">
            <w:pPr>
              <w:pStyle w:val="ListParagraph"/>
              <w:numPr>
                <w:ilvl w:val="0"/>
                <w:numId w:val="2"/>
              </w:numPr>
            </w:pPr>
            <w:r>
              <w:t>Android SDK</w:t>
            </w:r>
          </w:p>
          <w:p w:rsidR="00C751A1" w:rsidRDefault="00C751A1" w:rsidP="00C751A1">
            <w:pPr>
              <w:pStyle w:val="ListParagraph"/>
            </w:pPr>
          </w:p>
          <w:p w:rsidR="002E07D3" w:rsidRDefault="002E07D3" w:rsidP="00E14564">
            <w:pPr>
              <w:pStyle w:val="ListParagraph"/>
              <w:numPr>
                <w:ilvl w:val="0"/>
                <w:numId w:val="2"/>
              </w:numPr>
            </w:pPr>
            <w:r>
              <w:t>Microsoft Word / Microsoft Excel</w:t>
            </w:r>
          </w:p>
          <w:p w:rsidR="002E07D3" w:rsidRDefault="002E07D3" w:rsidP="00C751A1">
            <w:pPr>
              <w:pStyle w:val="ListParagraph"/>
            </w:pPr>
          </w:p>
          <w:p w:rsidR="002E07D3" w:rsidRDefault="002E07D3" w:rsidP="00E14564">
            <w:pPr>
              <w:pStyle w:val="ListParagraph"/>
              <w:numPr>
                <w:ilvl w:val="0"/>
                <w:numId w:val="2"/>
              </w:numPr>
            </w:pPr>
            <w:r>
              <w:t>Backup Device</w:t>
            </w:r>
            <w:r w:rsidR="000C41F7">
              <w:t xml:space="preserve"> / Dropbox</w:t>
            </w:r>
          </w:p>
          <w:p w:rsidR="00C751A1" w:rsidRDefault="00C751A1" w:rsidP="00C751A1">
            <w:pPr>
              <w:pStyle w:val="ListParagraph"/>
            </w:pPr>
          </w:p>
          <w:p w:rsidR="002E07D3" w:rsidRPr="002E07D3" w:rsidRDefault="002E07D3" w:rsidP="002E07D3">
            <w:pPr>
              <w:pStyle w:val="Heading2"/>
              <w:jc w:val="left"/>
              <w:rPr>
                <w:rFonts w:asciiTheme="minorHAnsi" w:hAnsiTheme="minorHAnsi" w:cstheme="minorHAnsi"/>
              </w:rPr>
            </w:pPr>
            <w:r w:rsidRPr="002E07D3">
              <w:rPr>
                <w:rFonts w:asciiTheme="minorHAnsi" w:hAnsiTheme="minorHAnsi" w:cstheme="minorHAnsi"/>
              </w:rPr>
              <w:t xml:space="preserve">Non Technical Resources Required </w:t>
            </w:r>
          </w:p>
          <w:p w:rsidR="00C751A1" w:rsidRPr="00C751A1" w:rsidRDefault="00C751A1" w:rsidP="00C751A1">
            <w:pPr>
              <w:pStyle w:val="ListParagraph"/>
            </w:pPr>
          </w:p>
          <w:p w:rsidR="00772173" w:rsidRDefault="002E07D3" w:rsidP="006206FD">
            <w:pPr>
              <w:pStyle w:val="ListParagraph"/>
              <w:numPr>
                <w:ilvl w:val="0"/>
                <w:numId w:val="3"/>
              </w:numPr>
            </w:pPr>
            <w:r>
              <w:t>Library Acces</w:t>
            </w:r>
            <w:r w:rsidR="006206FD">
              <w:t>s</w:t>
            </w:r>
          </w:p>
          <w:p w:rsidR="00772173" w:rsidRPr="0065755C" w:rsidRDefault="00772173">
            <w:pPr>
              <w:pStyle w:val="Style1"/>
            </w:pPr>
          </w:p>
        </w:tc>
      </w:tr>
      <w:tr w:rsidR="00772173" w:rsidTr="00E155D1">
        <w:trPr>
          <w:cantSplit/>
          <w:trHeight w:val="189"/>
        </w:trPr>
        <w:tc>
          <w:tcPr>
            <w:tcW w:w="9342" w:type="dxa"/>
          </w:tcPr>
          <w:p w:rsidR="00772173" w:rsidRDefault="00772173">
            <w:pPr>
              <w:pStyle w:val="Style1"/>
            </w:pPr>
            <w:r>
              <w:rPr>
                <w:b/>
                <w:color w:val="0000FF"/>
                <w:u w:val="single"/>
              </w:rPr>
              <w:lastRenderedPageBreak/>
              <w:t>References</w:t>
            </w:r>
          </w:p>
          <w:p w:rsidR="00772173" w:rsidRDefault="00772173">
            <w:pPr>
              <w:pStyle w:val="Style1"/>
              <w:rPr>
                <w:i/>
              </w:rPr>
            </w:pPr>
          </w:p>
          <w:p w:rsidR="00E155D1" w:rsidRDefault="00E155D1" w:rsidP="00A37C58">
            <w:pPr>
              <w:rPr>
                <w:rFonts w:asciiTheme="minorHAnsi" w:hAnsiTheme="minorHAnsi" w:cstheme="minorHAnsi"/>
                <w:i/>
                <w:sz w:val="24"/>
                <w:szCs w:val="24"/>
              </w:rPr>
            </w:pPr>
            <w:r>
              <w:rPr>
                <w:rFonts w:asciiTheme="minorHAnsi" w:hAnsiTheme="minorHAnsi" w:cstheme="minorHAnsi"/>
                <w:sz w:val="24"/>
                <w:szCs w:val="24"/>
              </w:rPr>
              <w:t xml:space="preserve">Codd, E F (1970) </w:t>
            </w:r>
            <w:r w:rsidRPr="00E155D1">
              <w:rPr>
                <w:rFonts w:asciiTheme="minorHAnsi" w:hAnsiTheme="minorHAnsi" w:cstheme="minorHAnsi"/>
                <w:sz w:val="24"/>
                <w:szCs w:val="24"/>
              </w:rPr>
              <w:t xml:space="preserve">A </w:t>
            </w:r>
            <w:r w:rsidRPr="00E155D1">
              <w:rPr>
                <w:rFonts w:asciiTheme="minorHAnsi" w:hAnsiTheme="minorHAnsi" w:cstheme="minorHAnsi"/>
                <w:i/>
                <w:sz w:val="24"/>
                <w:szCs w:val="24"/>
              </w:rPr>
              <w:t>Relational Model of Data for Large Shared Data Banks</w:t>
            </w:r>
          </w:p>
          <w:p w:rsidR="00E155D1" w:rsidRDefault="00EB6022" w:rsidP="00A37C58">
            <w:pPr>
              <w:rPr>
                <w:rFonts w:asciiTheme="minorHAnsi" w:hAnsiTheme="minorHAnsi" w:cstheme="minorHAnsi"/>
                <w:sz w:val="24"/>
                <w:szCs w:val="24"/>
              </w:rPr>
            </w:pPr>
            <w:r w:rsidRPr="004B37A6">
              <w:rPr>
                <w:rFonts w:asciiTheme="minorHAnsi" w:hAnsiTheme="minorHAnsi" w:cstheme="minorHAnsi"/>
                <w:sz w:val="24"/>
                <w:szCs w:val="24"/>
              </w:rPr>
              <w:t>[</w:t>
            </w:r>
            <w:r>
              <w:rPr>
                <w:rFonts w:asciiTheme="minorHAnsi" w:hAnsiTheme="minorHAnsi" w:cstheme="minorHAnsi"/>
                <w:sz w:val="24"/>
                <w:szCs w:val="24"/>
              </w:rPr>
              <w:t>O</w:t>
            </w:r>
            <w:r w:rsidRPr="004B37A6">
              <w:rPr>
                <w:rFonts w:asciiTheme="minorHAnsi" w:hAnsiTheme="minorHAnsi" w:cstheme="minorHAnsi"/>
                <w:sz w:val="24"/>
                <w:szCs w:val="24"/>
              </w:rPr>
              <w:t>nline].</w:t>
            </w:r>
            <w:r>
              <w:rPr>
                <w:rFonts w:asciiTheme="minorHAnsi" w:hAnsiTheme="minorHAnsi" w:cstheme="minorHAnsi"/>
                <w:sz w:val="24"/>
                <w:szCs w:val="24"/>
              </w:rPr>
              <w:t xml:space="preserve"> </w:t>
            </w:r>
            <w:r w:rsidRPr="004B37A6">
              <w:rPr>
                <w:rFonts w:asciiTheme="minorHAnsi" w:hAnsiTheme="minorHAnsi" w:cstheme="minorHAnsi"/>
                <w:sz w:val="24"/>
                <w:szCs w:val="24"/>
              </w:rPr>
              <w:t>Available:</w:t>
            </w:r>
            <w:r>
              <w:rPr>
                <w:rFonts w:asciiTheme="minorHAnsi" w:hAnsiTheme="minorHAnsi" w:cstheme="minorHAnsi"/>
                <w:sz w:val="24"/>
                <w:szCs w:val="24"/>
              </w:rPr>
              <w:t xml:space="preserve"> </w:t>
            </w:r>
            <w:hyperlink r:id="rId14" w:history="1">
              <w:r w:rsidRPr="008C233E">
                <w:rPr>
                  <w:rStyle w:val="Hyperlink"/>
                  <w:rFonts w:asciiTheme="minorHAnsi" w:hAnsiTheme="minorHAnsi" w:cstheme="minorHAnsi"/>
                  <w:sz w:val="24"/>
                  <w:szCs w:val="24"/>
                </w:rPr>
                <w:t>http://dl.acm.org/citation.cfm?id=362685</w:t>
              </w:r>
            </w:hyperlink>
            <w:r>
              <w:rPr>
                <w:rFonts w:asciiTheme="minorHAnsi" w:hAnsiTheme="minorHAnsi" w:cstheme="minorHAnsi"/>
                <w:sz w:val="24"/>
                <w:szCs w:val="24"/>
              </w:rPr>
              <w:t xml:space="preserve"> [Accessed 11</w:t>
            </w:r>
            <w:r w:rsidRPr="00EB6022">
              <w:rPr>
                <w:rFonts w:asciiTheme="minorHAnsi" w:hAnsiTheme="minorHAnsi" w:cstheme="minorHAnsi"/>
                <w:sz w:val="24"/>
                <w:szCs w:val="24"/>
                <w:vertAlign w:val="superscript"/>
              </w:rPr>
              <w:t>th</w:t>
            </w:r>
            <w:r>
              <w:rPr>
                <w:rFonts w:asciiTheme="minorHAnsi" w:hAnsiTheme="minorHAnsi" w:cstheme="minorHAnsi"/>
                <w:sz w:val="24"/>
                <w:szCs w:val="24"/>
              </w:rPr>
              <w:t xml:space="preserve"> December 2011]</w:t>
            </w:r>
          </w:p>
          <w:p w:rsidR="00522980" w:rsidRDefault="00522980" w:rsidP="00A37C58">
            <w:pPr>
              <w:rPr>
                <w:rFonts w:asciiTheme="minorHAnsi" w:hAnsiTheme="minorHAnsi" w:cstheme="minorHAnsi"/>
                <w:sz w:val="24"/>
                <w:szCs w:val="24"/>
              </w:rPr>
            </w:pPr>
          </w:p>
          <w:p w:rsidR="00522980" w:rsidRDefault="00522980" w:rsidP="00A37C58">
            <w:pPr>
              <w:rPr>
                <w:rFonts w:asciiTheme="minorHAnsi" w:hAnsiTheme="minorHAnsi" w:cstheme="minorHAnsi"/>
                <w:i/>
                <w:sz w:val="24"/>
                <w:szCs w:val="24"/>
              </w:rPr>
            </w:pPr>
            <w:r>
              <w:rPr>
                <w:rFonts w:asciiTheme="minorHAnsi" w:hAnsiTheme="minorHAnsi" w:cstheme="minorHAnsi"/>
                <w:sz w:val="24"/>
                <w:szCs w:val="24"/>
              </w:rPr>
              <w:t xml:space="preserve">Ding L </w:t>
            </w:r>
            <w:r w:rsidRPr="00522980">
              <w:rPr>
                <w:rFonts w:asciiTheme="minorHAnsi" w:hAnsiTheme="minorHAnsi" w:cstheme="minorHAnsi"/>
                <w:i/>
                <w:sz w:val="24"/>
                <w:szCs w:val="24"/>
              </w:rPr>
              <w:t>et al.</w:t>
            </w:r>
            <w:r>
              <w:rPr>
                <w:rFonts w:asciiTheme="minorHAnsi" w:hAnsiTheme="minorHAnsi" w:cstheme="minorHAnsi"/>
                <w:sz w:val="24"/>
                <w:szCs w:val="24"/>
              </w:rPr>
              <w:t xml:space="preserve"> (2010), </w:t>
            </w:r>
            <w:r w:rsidRPr="00522980">
              <w:rPr>
                <w:rFonts w:asciiTheme="minorHAnsi" w:hAnsiTheme="minorHAnsi" w:cstheme="minorHAnsi"/>
                <w:sz w:val="24"/>
                <w:szCs w:val="24"/>
              </w:rPr>
              <w:t>Data</w:t>
            </w:r>
            <w:r w:rsidRPr="00522980">
              <w:rPr>
                <w:rFonts w:asciiTheme="minorHAnsi" w:hAnsiTheme="minorHAnsi" w:cstheme="minorHAnsi"/>
                <w:i/>
                <w:sz w:val="24"/>
                <w:szCs w:val="24"/>
              </w:rPr>
              <w:t>-gov Wiki: Towards Linking Government Data</w:t>
            </w:r>
          </w:p>
          <w:p w:rsidR="00522980" w:rsidRDefault="00522980" w:rsidP="00A37C58">
            <w:pPr>
              <w:rPr>
                <w:rFonts w:asciiTheme="minorHAnsi" w:hAnsiTheme="minorHAnsi" w:cstheme="minorHAnsi"/>
                <w:sz w:val="24"/>
                <w:szCs w:val="24"/>
              </w:rPr>
            </w:pPr>
            <w:r>
              <w:rPr>
                <w:rFonts w:asciiTheme="minorHAnsi" w:hAnsiTheme="minorHAnsi" w:cstheme="minorHAnsi"/>
                <w:sz w:val="24"/>
                <w:szCs w:val="24"/>
              </w:rPr>
              <w:t xml:space="preserve">[Online]. Available: </w:t>
            </w:r>
            <w:hyperlink r:id="rId15" w:history="1">
              <w:r w:rsidRPr="00522980">
                <w:rPr>
                  <w:rStyle w:val="Hyperlink"/>
                  <w:rFonts w:asciiTheme="minorHAnsi" w:eastAsiaTheme="majorEastAsia" w:hAnsiTheme="minorHAnsi" w:cstheme="minorHAnsi"/>
                  <w:sz w:val="24"/>
                  <w:szCs w:val="24"/>
                </w:rPr>
                <w:t>http://tw.rpi.edu/wiki.tw/images/9/97/Dingl2010datagov.pdf</w:t>
              </w:r>
            </w:hyperlink>
          </w:p>
          <w:p w:rsidR="00522980" w:rsidRPr="00522980" w:rsidRDefault="00522980" w:rsidP="00A37C58">
            <w:pPr>
              <w:rPr>
                <w:rFonts w:asciiTheme="minorHAnsi" w:hAnsiTheme="minorHAnsi" w:cstheme="minorHAnsi"/>
                <w:sz w:val="24"/>
                <w:szCs w:val="24"/>
              </w:rPr>
            </w:pPr>
            <w:r>
              <w:rPr>
                <w:rFonts w:asciiTheme="minorHAnsi" w:hAnsiTheme="minorHAnsi" w:cstheme="minorHAnsi"/>
                <w:sz w:val="24"/>
                <w:szCs w:val="24"/>
              </w:rPr>
              <w:t>[Accessed 23</w:t>
            </w:r>
            <w:r w:rsidRPr="00522980">
              <w:rPr>
                <w:rFonts w:asciiTheme="minorHAnsi" w:hAnsiTheme="minorHAnsi" w:cstheme="minorHAnsi"/>
                <w:sz w:val="24"/>
                <w:szCs w:val="24"/>
                <w:vertAlign w:val="superscript"/>
              </w:rPr>
              <w:t>rd</w:t>
            </w:r>
            <w:r>
              <w:rPr>
                <w:rFonts w:asciiTheme="minorHAnsi" w:hAnsiTheme="minorHAnsi" w:cstheme="minorHAnsi"/>
                <w:sz w:val="24"/>
                <w:szCs w:val="24"/>
              </w:rPr>
              <w:t xml:space="preserve"> January 2012]</w:t>
            </w:r>
          </w:p>
          <w:p w:rsidR="00E155D1" w:rsidRDefault="00E155D1" w:rsidP="00A37C58">
            <w:pPr>
              <w:rPr>
                <w:rFonts w:asciiTheme="minorHAnsi" w:hAnsiTheme="minorHAnsi" w:cstheme="minorHAnsi"/>
                <w:sz w:val="24"/>
                <w:szCs w:val="24"/>
              </w:rPr>
            </w:pPr>
          </w:p>
          <w:p w:rsidR="004B37A6" w:rsidRPr="004B37A6" w:rsidRDefault="005240C9" w:rsidP="00A37C58">
            <w:pPr>
              <w:rPr>
                <w:rFonts w:asciiTheme="minorHAnsi" w:hAnsiTheme="minorHAnsi" w:cstheme="minorHAnsi"/>
                <w:i/>
                <w:sz w:val="24"/>
                <w:szCs w:val="24"/>
              </w:rPr>
            </w:pPr>
            <w:r>
              <w:rPr>
                <w:rFonts w:asciiTheme="minorHAnsi" w:hAnsiTheme="minorHAnsi" w:cstheme="minorHAnsi"/>
                <w:sz w:val="24"/>
                <w:szCs w:val="24"/>
              </w:rPr>
              <w:t>European Commission (</w:t>
            </w:r>
            <w:r w:rsidR="004B37A6" w:rsidRPr="004B37A6">
              <w:rPr>
                <w:rFonts w:asciiTheme="minorHAnsi" w:hAnsiTheme="minorHAnsi" w:cstheme="minorHAnsi"/>
                <w:sz w:val="24"/>
                <w:szCs w:val="24"/>
              </w:rPr>
              <w:t>2011</w:t>
            </w:r>
            <w:r>
              <w:rPr>
                <w:rFonts w:asciiTheme="minorHAnsi" w:hAnsiTheme="minorHAnsi" w:cstheme="minorHAnsi"/>
                <w:sz w:val="24"/>
                <w:szCs w:val="24"/>
              </w:rPr>
              <w:t>),</w:t>
            </w:r>
            <w:r w:rsidR="004B37A6" w:rsidRPr="004B37A6">
              <w:rPr>
                <w:rFonts w:asciiTheme="minorHAnsi" w:hAnsiTheme="minorHAnsi" w:cstheme="minorHAnsi"/>
                <w:sz w:val="24"/>
                <w:szCs w:val="24"/>
              </w:rPr>
              <w:t xml:space="preserve"> </w:t>
            </w:r>
            <w:r w:rsidR="004B37A6" w:rsidRPr="004B37A6">
              <w:rPr>
                <w:rFonts w:asciiTheme="minorHAnsi" w:hAnsiTheme="minorHAnsi" w:cstheme="minorHAnsi"/>
                <w:i/>
                <w:sz w:val="24"/>
                <w:szCs w:val="24"/>
              </w:rPr>
              <w:t>Digital Agenda: Turning government data into gold</w:t>
            </w:r>
          </w:p>
          <w:p w:rsidR="004B37A6" w:rsidRPr="004B37A6" w:rsidRDefault="004B37A6" w:rsidP="00A37C58">
            <w:pPr>
              <w:rPr>
                <w:rFonts w:asciiTheme="minorHAnsi" w:hAnsiTheme="minorHAnsi" w:cstheme="minorHAnsi"/>
                <w:sz w:val="24"/>
                <w:szCs w:val="24"/>
              </w:rPr>
            </w:pPr>
            <w:r w:rsidRPr="004B37A6">
              <w:rPr>
                <w:rFonts w:asciiTheme="minorHAnsi" w:hAnsiTheme="minorHAnsi" w:cstheme="minorHAnsi"/>
                <w:sz w:val="24"/>
                <w:szCs w:val="24"/>
              </w:rPr>
              <w:t>[</w:t>
            </w:r>
            <w:r>
              <w:rPr>
                <w:rFonts w:asciiTheme="minorHAnsi" w:hAnsiTheme="minorHAnsi" w:cstheme="minorHAnsi"/>
                <w:sz w:val="24"/>
                <w:szCs w:val="24"/>
              </w:rPr>
              <w:t>O</w:t>
            </w:r>
            <w:r w:rsidRPr="004B37A6">
              <w:rPr>
                <w:rFonts w:asciiTheme="minorHAnsi" w:hAnsiTheme="minorHAnsi" w:cstheme="minorHAnsi"/>
                <w:sz w:val="24"/>
                <w:szCs w:val="24"/>
              </w:rPr>
              <w:t>nline].</w:t>
            </w:r>
            <w:r>
              <w:rPr>
                <w:rFonts w:asciiTheme="minorHAnsi" w:hAnsiTheme="minorHAnsi" w:cstheme="minorHAnsi"/>
                <w:sz w:val="24"/>
                <w:szCs w:val="24"/>
              </w:rPr>
              <w:t xml:space="preserve"> </w:t>
            </w:r>
            <w:r w:rsidRPr="004B37A6">
              <w:rPr>
                <w:rFonts w:asciiTheme="minorHAnsi" w:hAnsiTheme="minorHAnsi" w:cstheme="minorHAnsi"/>
                <w:sz w:val="24"/>
                <w:szCs w:val="24"/>
              </w:rPr>
              <w:t xml:space="preserve">Available: </w:t>
            </w:r>
            <w:hyperlink r:id="rId16" w:history="1">
              <w:r w:rsidRPr="004B37A6">
                <w:rPr>
                  <w:rStyle w:val="Hyperlink"/>
                  <w:rFonts w:asciiTheme="minorHAnsi" w:eastAsiaTheme="majorEastAsia" w:hAnsiTheme="minorHAnsi" w:cstheme="minorHAnsi"/>
                  <w:sz w:val="24"/>
                  <w:szCs w:val="24"/>
                </w:rPr>
                <w:t>http://europa.eu/rapid/pressReleasesAction.do?reference=IP/11/1524&amp;format=HTML&amp;aged=0&amp;language=EN&amp;guiLanguage=en</w:t>
              </w:r>
            </w:hyperlink>
            <w:r w:rsidR="00F3650A">
              <w:rPr>
                <w:rFonts w:asciiTheme="minorHAnsi" w:hAnsiTheme="minorHAnsi" w:cstheme="minorHAnsi"/>
                <w:sz w:val="24"/>
                <w:szCs w:val="24"/>
              </w:rPr>
              <w:t xml:space="preserve"> [Accessed</w:t>
            </w:r>
            <w:r w:rsidRPr="004B37A6">
              <w:rPr>
                <w:rFonts w:asciiTheme="minorHAnsi" w:hAnsiTheme="minorHAnsi" w:cstheme="minorHAnsi"/>
                <w:sz w:val="24"/>
                <w:szCs w:val="24"/>
              </w:rPr>
              <w:t xml:space="preserve"> 12</w:t>
            </w:r>
            <w:r w:rsidR="00F3650A" w:rsidRPr="00F3650A">
              <w:rPr>
                <w:rFonts w:asciiTheme="minorHAnsi" w:hAnsiTheme="minorHAnsi" w:cstheme="minorHAnsi"/>
                <w:sz w:val="24"/>
                <w:szCs w:val="24"/>
                <w:vertAlign w:val="superscript"/>
              </w:rPr>
              <w:t>th</w:t>
            </w:r>
            <w:r w:rsidR="00F3650A">
              <w:rPr>
                <w:rFonts w:asciiTheme="minorHAnsi" w:hAnsiTheme="minorHAnsi" w:cstheme="minorHAnsi"/>
                <w:sz w:val="24"/>
                <w:szCs w:val="24"/>
              </w:rPr>
              <w:t xml:space="preserve"> December </w:t>
            </w:r>
            <w:r w:rsidRPr="004B37A6">
              <w:rPr>
                <w:rFonts w:asciiTheme="minorHAnsi" w:hAnsiTheme="minorHAnsi" w:cstheme="minorHAnsi"/>
                <w:sz w:val="24"/>
                <w:szCs w:val="24"/>
              </w:rPr>
              <w:t>2011]</w:t>
            </w:r>
          </w:p>
          <w:p w:rsidR="004B37A6" w:rsidRDefault="004B37A6" w:rsidP="00A37C58">
            <w:pPr>
              <w:pStyle w:val="Style1"/>
              <w:jc w:val="left"/>
            </w:pPr>
          </w:p>
          <w:p w:rsidR="005240C9" w:rsidRDefault="005240C9" w:rsidP="00A37C58">
            <w:pPr>
              <w:pStyle w:val="Style1"/>
              <w:jc w:val="left"/>
              <w:rPr>
                <w:rFonts w:asciiTheme="minorHAnsi" w:hAnsiTheme="minorHAnsi" w:cstheme="minorHAnsi"/>
                <w:i/>
              </w:rPr>
            </w:pPr>
            <w:r w:rsidRPr="005240C9">
              <w:rPr>
                <w:rFonts w:asciiTheme="minorHAnsi" w:hAnsiTheme="minorHAnsi" w:cstheme="minorHAnsi"/>
              </w:rPr>
              <w:t>Gartner</w:t>
            </w:r>
            <w:r>
              <w:rPr>
                <w:rFonts w:asciiTheme="minorHAnsi" w:hAnsiTheme="minorHAnsi" w:cstheme="minorHAnsi"/>
              </w:rPr>
              <w:t xml:space="preserve"> (</w:t>
            </w:r>
            <w:r w:rsidRPr="005240C9">
              <w:rPr>
                <w:rFonts w:asciiTheme="minorHAnsi" w:hAnsiTheme="minorHAnsi" w:cstheme="minorHAnsi"/>
              </w:rPr>
              <w:t>2011</w:t>
            </w:r>
            <w:r>
              <w:rPr>
                <w:rFonts w:asciiTheme="minorHAnsi" w:hAnsiTheme="minorHAnsi" w:cstheme="minorHAnsi"/>
              </w:rPr>
              <w:t xml:space="preserve">), </w:t>
            </w:r>
            <w:r w:rsidRPr="005240C9">
              <w:rPr>
                <w:rFonts w:asciiTheme="minorHAnsi" w:hAnsiTheme="minorHAnsi" w:cstheme="minorHAnsi"/>
                <w:i/>
              </w:rPr>
              <w:t xml:space="preserve">Gartner Says Sales of Mobile Devices Grew 5.6 Percent in Third Quarter of 2011; Smartphone Sales Increased 42 Percent </w:t>
            </w:r>
          </w:p>
          <w:p w:rsidR="00353BDF" w:rsidRDefault="005240C9" w:rsidP="00A37C58">
            <w:pPr>
              <w:pStyle w:val="Style1"/>
              <w:jc w:val="left"/>
              <w:rPr>
                <w:rFonts w:asciiTheme="minorHAnsi" w:hAnsiTheme="minorHAnsi" w:cstheme="minorHAnsi"/>
                <w:szCs w:val="24"/>
              </w:rPr>
            </w:pPr>
            <w:r w:rsidRPr="004B37A6">
              <w:rPr>
                <w:rFonts w:asciiTheme="minorHAnsi" w:hAnsiTheme="minorHAnsi" w:cstheme="minorHAnsi"/>
                <w:szCs w:val="24"/>
              </w:rPr>
              <w:t>[</w:t>
            </w:r>
            <w:r>
              <w:rPr>
                <w:rFonts w:asciiTheme="minorHAnsi" w:hAnsiTheme="minorHAnsi" w:cstheme="minorHAnsi"/>
                <w:szCs w:val="24"/>
              </w:rPr>
              <w:t>O</w:t>
            </w:r>
            <w:r w:rsidRPr="004B37A6">
              <w:rPr>
                <w:rFonts w:asciiTheme="minorHAnsi" w:hAnsiTheme="minorHAnsi" w:cstheme="minorHAnsi"/>
                <w:szCs w:val="24"/>
              </w:rPr>
              <w:t>nline].</w:t>
            </w:r>
            <w:r>
              <w:rPr>
                <w:rFonts w:asciiTheme="minorHAnsi" w:hAnsiTheme="minorHAnsi" w:cstheme="minorHAnsi"/>
                <w:szCs w:val="24"/>
              </w:rPr>
              <w:t xml:space="preserve"> </w:t>
            </w:r>
            <w:r w:rsidRPr="004B37A6">
              <w:rPr>
                <w:rFonts w:asciiTheme="minorHAnsi" w:hAnsiTheme="minorHAnsi" w:cstheme="minorHAnsi"/>
                <w:szCs w:val="24"/>
              </w:rPr>
              <w:t>Available:</w:t>
            </w:r>
            <w:r>
              <w:rPr>
                <w:rFonts w:asciiTheme="minorHAnsi" w:hAnsiTheme="minorHAnsi" w:cstheme="minorHAnsi"/>
                <w:szCs w:val="24"/>
              </w:rPr>
              <w:t xml:space="preserve"> </w:t>
            </w:r>
            <w:hyperlink r:id="rId17" w:history="1">
              <w:r w:rsidRPr="00416406">
                <w:rPr>
                  <w:rStyle w:val="Hyperlink"/>
                  <w:rFonts w:asciiTheme="minorHAnsi" w:hAnsiTheme="minorHAnsi" w:cstheme="minorHAnsi"/>
                  <w:szCs w:val="24"/>
                </w:rPr>
                <w:t>http://www.gartner.com/it/page.jsp?id=1848514</w:t>
              </w:r>
            </w:hyperlink>
            <w:r>
              <w:rPr>
                <w:rFonts w:asciiTheme="minorHAnsi" w:hAnsiTheme="minorHAnsi" w:cstheme="minorHAnsi"/>
                <w:szCs w:val="24"/>
              </w:rPr>
              <w:t xml:space="preserve"> </w:t>
            </w:r>
          </w:p>
          <w:p w:rsidR="005240C9" w:rsidRDefault="00F3650A" w:rsidP="00A37C58">
            <w:pPr>
              <w:pStyle w:val="Style1"/>
              <w:jc w:val="left"/>
              <w:rPr>
                <w:rFonts w:asciiTheme="minorHAnsi" w:hAnsiTheme="minorHAnsi" w:cstheme="minorHAnsi"/>
                <w:szCs w:val="24"/>
              </w:rPr>
            </w:pPr>
            <w:r>
              <w:rPr>
                <w:rFonts w:asciiTheme="minorHAnsi" w:hAnsiTheme="minorHAnsi" w:cstheme="minorHAnsi"/>
                <w:szCs w:val="24"/>
              </w:rPr>
              <w:t>[Accessed</w:t>
            </w:r>
            <w:r w:rsidR="005240C9" w:rsidRPr="004B37A6">
              <w:rPr>
                <w:rFonts w:asciiTheme="minorHAnsi" w:hAnsiTheme="minorHAnsi" w:cstheme="minorHAnsi"/>
                <w:szCs w:val="24"/>
              </w:rPr>
              <w:t xml:space="preserve"> </w:t>
            </w:r>
            <w:r w:rsidR="005240C9">
              <w:rPr>
                <w:rFonts w:asciiTheme="minorHAnsi" w:hAnsiTheme="minorHAnsi" w:cstheme="minorHAnsi"/>
                <w:szCs w:val="24"/>
              </w:rPr>
              <w:t>21</w:t>
            </w:r>
            <w:r w:rsidR="00353BDF" w:rsidRPr="00353BDF">
              <w:rPr>
                <w:rFonts w:asciiTheme="minorHAnsi" w:hAnsiTheme="minorHAnsi" w:cstheme="minorHAnsi"/>
                <w:szCs w:val="24"/>
                <w:vertAlign w:val="superscript"/>
              </w:rPr>
              <w:t>st</w:t>
            </w:r>
            <w:r w:rsidR="00353BDF">
              <w:rPr>
                <w:rFonts w:asciiTheme="minorHAnsi" w:hAnsiTheme="minorHAnsi" w:cstheme="minorHAnsi"/>
                <w:szCs w:val="24"/>
              </w:rPr>
              <w:t xml:space="preserve"> December </w:t>
            </w:r>
            <w:r w:rsidR="005240C9" w:rsidRPr="004B37A6">
              <w:rPr>
                <w:rFonts w:asciiTheme="minorHAnsi" w:hAnsiTheme="minorHAnsi" w:cstheme="minorHAnsi"/>
                <w:szCs w:val="24"/>
              </w:rPr>
              <w:t>2011]</w:t>
            </w:r>
          </w:p>
          <w:p w:rsidR="005240C9" w:rsidRDefault="005240C9" w:rsidP="00A37C58">
            <w:pPr>
              <w:pStyle w:val="Style1"/>
              <w:jc w:val="left"/>
            </w:pPr>
          </w:p>
          <w:p w:rsidR="0089099C" w:rsidRDefault="00205725" w:rsidP="00A37C58">
            <w:pPr>
              <w:pStyle w:val="Style1"/>
              <w:jc w:val="left"/>
              <w:rPr>
                <w:rFonts w:asciiTheme="minorHAnsi" w:hAnsiTheme="minorHAnsi" w:cstheme="minorHAnsi"/>
                <w:i/>
                <w:szCs w:val="24"/>
              </w:rPr>
            </w:pPr>
            <w:r w:rsidRPr="00205725">
              <w:rPr>
                <w:rFonts w:asciiTheme="minorHAnsi" w:hAnsiTheme="minorHAnsi" w:cstheme="minorHAnsi"/>
                <w:szCs w:val="24"/>
              </w:rPr>
              <w:t>Geiger, P C, v</w:t>
            </w:r>
            <w:r w:rsidR="0089099C">
              <w:rPr>
                <w:rFonts w:asciiTheme="minorHAnsi" w:hAnsiTheme="minorHAnsi" w:cstheme="minorHAnsi"/>
                <w:szCs w:val="24"/>
              </w:rPr>
              <w:t>on</w:t>
            </w:r>
            <w:r w:rsidRPr="00205725">
              <w:rPr>
                <w:rFonts w:asciiTheme="minorHAnsi" w:hAnsiTheme="minorHAnsi" w:cstheme="minorHAnsi"/>
                <w:szCs w:val="24"/>
              </w:rPr>
              <w:t xml:space="preserve"> Lucke, J (2010)</w:t>
            </w:r>
            <w:r>
              <w:t xml:space="preserve"> </w:t>
            </w:r>
            <w:r w:rsidRPr="00205725">
              <w:rPr>
                <w:rFonts w:asciiTheme="minorHAnsi" w:hAnsiTheme="minorHAnsi" w:cstheme="minorHAnsi"/>
                <w:i/>
                <w:szCs w:val="24"/>
              </w:rPr>
              <w:t>Open Government Data – Free accessible data of the public sector</w:t>
            </w:r>
            <w:r w:rsidR="0089099C">
              <w:rPr>
                <w:rFonts w:asciiTheme="minorHAnsi" w:hAnsiTheme="minorHAnsi" w:cstheme="minorHAnsi"/>
                <w:i/>
                <w:szCs w:val="24"/>
              </w:rPr>
              <w:t xml:space="preserve"> </w:t>
            </w:r>
          </w:p>
          <w:p w:rsidR="00205725" w:rsidRDefault="00205725" w:rsidP="00A37C58">
            <w:pPr>
              <w:pStyle w:val="Style1"/>
              <w:jc w:val="left"/>
            </w:pPr>
            <w:r>
              <w:rPr>
                <w:rFonts w:asciiTheme="minorHAnsi" w:hAnsiTheme="minorHAnsi" w:cstheme="minorHAnsi"/>
                <w:szCs w:val="24"/>
              </w:rPr>
              <w:t xml:space="preserve">[Online]. Available: </w:t>
            </w:r>
            <w:hyperlink r:id="rId18" w:anchor="page=183" w:history="1">
              <w:r w:rsidRPr="00353BDF">
                <w:rPr>
                  <w:rStyle w:val="Hyperlink"/>
                  <w:rFonts w:asciiTheme="minorHAnsi" w:eastAsiaTheme="majorEastAsia" w:hAnsiTheme="minorHAnsi" w:cstheme="minorHAnsi"/>
                </w:rPr>
                <w:t>http://www.donau-uni.ac.at/imperia/md/content/bibliothek/verlag/cedem11_proccedings.pdf#page=183</w:t>
              </w:r>
            </w:hyperlink>
          </w:p>
          <w:p w:rsidR="00205725" w:rsidRPr="00353BDF" w:rsidRDefault="00205725" w:rsidP="00A37C58">
            <w:pPr>
              <w:pStyle w:val="Style1"/>
              <w:jc w:val="left"/>
              <w:rPr>
                <w:rFonts w:asciiTheme="minorHAnsi" w:hAnsiTheme="minorHAnsi" w:cstheme="minorHAnsi"/>
                <w:szCs w:val="24"/>
              </w:rPr>
            </w:pPr>
            <w:r w:rsidRPr="00353BDF">
              <w:rPr>
                <w:rFonts w:asciiTheme="minorHAnsi" w:hAnsiTheme="minorHAnsi" w:cstheme="minorHAnsi"/>
              </w:rPr>
              <w:t>[Accessed: 23</w:t>
            </w:r>
            <w:r w:rsidR="00353BDF" w:rsidRPr="00353BDF">
              <w:rPr>
                <w:rFonts w:asciiTheme="minorHAnsi" w:hAnsiTheme="minorHAnsi" w:cstheme="minorHAnsi"/>
                <w:vertAlign w:val="superscript"/>
              </w:rPr>
              <w:t>rd</w:t>
            </w:r>
            <w:r w:rsidR="00353BDF" w:rsidRPr="00353BDF">
              <w:rPr>
                <w:rFonts w:asciiTheme="minorHAnsi" w:hAnsiTheme="minorHAnsi" w:cstheme="minorHAnsi"/>
              </w:rPr>
              <w:t xml:space="preserve"> January 2011]</w:t>
            </w:r>
          </w:p>
          <w:p w:rsidR="00205725" w:rsidRPr="004B37A6" w:rsidRDefault="00205725" w:rsidP="00A37C58">
            <w:pPr>
              <w:pStyle w:val="Style1"/>
              <w:jc w:val="left"/>
            </w:pPr>
          </w:p>
          <w:p w:rsidR="002E39CB" w:rsidRPr="00373F81" w:rsidRDefault="002E39CB" w:rsidP="00A37C58">
            <w:pPr>
              <w:pStyle w:val="Style1"/>
              <w:jc w:val="left"/>
              <w:rPr>
                <w:rFonts w:asciiTheme="minorHAnsi" w:hAnsiTheme="minorHAnsi" w:cstheme="minorHAnsi"/>
                <w:i/>
                <w:szCs w:val="24"/>
              </w:rPr>
            </w:pPr>
            <w:r w:rsidRPr="00373F81">
              <w:rPr>
                <w:rFonts w:asciiTheme="minorHAnsi" w:hAnsiTheme="minorHAnsi" w:cstheme="minorHAnsi"/>
                <w:szCs w:val="24"/>
              </w:rPr>
              <w:t xml:space="preserve">OpenGovernmentData (2011), </w:t>
            </w:r>
            <w:r w:rsidRPr="00373F81">
              <w:rPr>
                <w:rFonts w:asciiTheme="minorHAnsi" w:hAnsiTheme="minorHAnsi" w:cstheme="minorHAnsi"/>
                <w:i/>
                <w:szCs w:val="24"/>
              </w:rPr>
              <w:t>What is Open Government Data</w:t>
            </w:r>
          </w:p>
          <w:p w:rsidR="002E39CB" w:rsidRPr="00373F81" w:rsidRDefault="005A349E" w:rsidP="00A37C58">
            <w:pPr>
              <w:pStyle w:val="Style1"/>
              <w:jc w:val="left"/>
              <w:rPr>
                <w:rFonts w:asciiTheme="minorHAnsi" w:hAnsiTheme="minorHAnsi" w:cstheme="minorHAnsi"/>
                <w:szCs w:val="24"/>
              </w:rPr>
            </w:pPr>
            <w:r>
              <w:rPr>
                <w:rFonts w:asciiTheme="minorHAnsi" w:hAnsiTheme="minorHAnsi" w:cstheme="minorHAnsi"/>
                <w:szCs w:val="24"/>
              </w:rPr>
              <w:t>[Online]. Available</w:t>
            </w:r>
            <w:r w:rsidR="002E39CB" w:rsidRPr="00373F81">
              <w:rPr>
                <w:rFonts w:asciiTheme="minorHAnsi" w:hAnsiTheme="minorHAnsi" w:cstheme="minorHAnsi"/>
                <w:szCs w:val="24"/>
              </w:rPr>
              <w:t xml:space="preserve">: </w:t>
            </w:r>
            <w:hyperlink r:id="rId19" w:history="1">
              <w:r w:rsidR="002E39CB" w:rsidRPr="00373F81">
                <w:rPr>
                  <w:rStyle w:val="Hyperlink"/>
                  <w:rFonts w:asciiTheme="minorHAnsi" w:eastAsiaTheme="majorEastAsia" w:hAnsiTheme="minorHAnsi" w:cstheme="minorHAnsi"/>
                  <w:szCs w:val="24"/>
                </w:rPr>
                <w:t>http://opengovernmentdata.org/what/</w:t>
              </w:r>
            </w:hyperlink>
            <w:r w:rsidR="002E39CB" w:rsidRPr="00373F81">
              <w:rPr>
                <w:rFonts w:asciiTheme="minorHAnsi" w:hAnsiTheme="minorHAnsi" w:cstheme="minorHAnsi"/>
                <w:szCs w:val="24"/>
              </w:rPr>
              <w:t xml:space="preserve"> </w:t>
            </w:r>
          </w:p>
          <w:p w:rsidR="002E39CB" w:rsidRPr="00373F81" w:rsidRDefault="002E39CB" w:rsidP="00A37C58">
            <w:pPr>
              <w:pStyle w:val="Style1"/>
              <w:jc w:val="left"/>
              <w:rPr>
                <w:rFonts w:asciiTheme="minorHAnsi" w:hAnsiTheme="minorHAnsi" w:cstheme="minorHAnsi"/>
                <w:szCs w:val="24"/>
              </w:rPr>
            </w:pPr>
            <w:r w:rsidRPr="00373F81">
              <w:rPr>
                <w:rFonts w:asciiTheme="minorHAnsi" w:hAnsiTheme="minorHAnsi" w:cstheme="minorHAnsi"/>
                <w:szCs w:val="24"/>
              </w:rPr>
              <w:t>[Accessed 15</w:t>
            </w:r>
            <w:r w:rsidRPr="00373F81">
              <w:rPr>
                <w:rFonts w:asciiTheme="minorHAnsi" w:hAnsiTheme="minorHAnsi" w:cstheme="minorHAnsi"/>
                <w:szCs w:val="24"/>
                <w:vertAlign w:val="superscript"/>
              </w:rPr>
              <w:t>th</w:t>
            </w:r>
            <w:r w:rsidRPr="00373F81">
              <w:rPr>
                <w:rFonts w:asciiTheme="minorHAnsi" w:hAnsiTheme="minorHAnsi" w:cstheme="minorHAnsi"/>
                <w:szCs w:val="24"/>
              </w:rPr>
              <w:t xml:space="preserve"> December 2011]</w:t>
            </w:r>
          </w:p>
          <w:p w:rsidR="00772173" w:rsidRPr="00373F81" w:rsidRDefault="00772173" w:rsidP="00A37C58">
            <w:pPr>
              <w:pStyle w:val="Style1"/>
              <w:jc w:val="left"/>
              <w:rPr>
                <w:rFonts w:asciiTheme="minorHAnsi" w:hAnsiTheme="minorHAnsi" w:cstheme="minorHAnsi"/>
                <w:szCs w:val="24"/>
              </w:rPr>
            </w:pPr>
          </w:p>
          <w:p w:rsidR="002E39CB" w:rsidRDefault="00373F81" w:rsidP="00A37C58">
            <w:pPr>
              <w:pStyle w:val="Style1"/>
              <w:jc w:val="left"/>
              <w:rPr>
                <w:rFonts w:asciiTheme="minorHAnsi" w:hAnsiTheme="minorHAnsi" w:cstheme="minorHAnsi"/>
                <w:i/>
                <w:szCs w:val="24"/>
              </w:rPr>
            </w:pPr>
            <w:proofErr w:type="spellStart"/>
            <w:r w:rsidRPr="00373F81">
              <w:rPr>
                <w:rFonts w:asciiTheme="minorHAnsi" w:hAnsiTheme="minorHAnsi" w:cstheme="minorHAnsi"/>
                <w:szCs w:val="24"/>
              </w:rPr>
              <w:t>Pipino</w:t>
            </w:r>
            <w:proofErr w:type="spellEnd"/>
            <w:r>
              <w:rPr>
                <w:rFonts w:asciiTheme="minorHAnsi" w:hAnsiTheme="minorHAnsi" w:cstheme="minorHAnsi"/>
                <w:szCs w:val="24"/>
              </w:rPr>
              <w:t xml:space="preserve">, L </w:t>
            </w:r>
            <w:proofErr w:type="spellStart"/>
            <w:r>
              <w:rPr>
                <w:rFonts w:asciiTheme="minorHAnsi" w:hAnsiTheme="minorHAnsi" w:cstheme="minorHAnsi"/>
                <w:szCs w:val="24"/>
              </w:rPr>
              <w:t>L</w:t>
            </w:r>
            <w:proofErr w:type="spellEnd"/>
            <w:r>
              <w:rPr>
                <w:rFonts w:asciiTheme="minorHAnsi" w:hAnsiTheme="minorHAnsi" w:cstheme="minorHAnsi"/>
                <w:szCs w:val="24"/>
              </w:rPr>
              <w:t>, Lee, Y W and Wang</w:t>
            </w:r>
            <w:r w:rsidR="005A349E">
              <w:rPr>
                <w:rFonts w:asciiTheme="minorHAnsi" w:hAnsiTheme="minorHAnsi" w:cstheme="minorHAnsi"/>
                <w:szCs w:val="24"/>
              </w:rPr>
              <w:t>,</w:t>
            </w:r>
            <w:r>
              <w:rPr>
                <w:rFonts w:asciiTheme="minorHAnsi" w:hAnsiTheme="minorHAnsi" w:cstheme="minorHAnsi"/>
                <w:szCs w:val="24"/>
              </w:rPr>
              <w:t xml:space="preserve"> R Y</w:t>
            </w:r>
            <w:r w:rsidRPr="00373F81">
              <w:rPr>
                <w:rFonts w:asciiTheme="minorHAnsi" w:hAnsiTheme="minorHAnsi" w:cstheme="minorHAnsi"/>
                <w:szCs w:val="24"/>
              </w:rPr>
              <w:t xml:space="preserve"> (2002), </w:t>
            </w:r>
            <w:r w:rsidR="005A349E">
              <w:rPr>
                <w:rFonts w:asciiTheme="minorHAnsi" w:hAnsiTheme="minorHAnsi" w:cstheme="minorHAnsi"/>
                <w:i/>
                <w:szCs w:val="24"/>
              </w:rPr>
              <w:t>Data Quality Assessment</w:t>
            </w:r>
          </w:p>
          <w:p w:rsidR="00FF23FB" w:rsidRDefault="00B44105" w:rsidP="00A37C58">
            <w:pPr>
              <w:pStyle w:val="Style1"/>
              <w:jc w:val="left"/>
              <w:rPr>
                <w:rFonts w:asciiTheme="minorHAnsi" w:hAnsiTheme="minorHAnsi" w:cstheme="minorHAnsi"/>
                <w:szCs w:val="24"/>
              </w:rPr>
            </w:pPr>
            <w:r w:rsidRPr="00B44105">
              <w:rPr>
                <w:rFonts w:asciiTheme="minorHAnsi" w:hAnsiTheme="minorHAnsi" w:cstheme="minorHAnsi"/>
                <w:szCs w:val="24"/>
              </w:rPr>
              <w:t>Communications of the ACM, 45(4), pp.211–218</w:t>
            </w:r>
          </w:p>
          <w:p w:rsidR="00B44105" w:rsidRDefault="00B44105" w:rsidP="00A37C58">
            <w:pPr>
              <w:pStyle w:val="Style1"/>
              <w:jc w:val="left"/>
              <w:rPr>
                <w:rFonts w:asciiTheme="minorHAnsi" w:hAnsiTheme="minorHAnsi" w:cstheme="minorHAnsi"/>
                <w:szCs w:val="24"/>
              </w:rPr>
            </w:pPr>
          </w:p>
          <w:p w:rsidR="00F3650A" w:rsidRDefault="00F3650A" w:rsidP="00A37C58">
            <w:pPr>
              <w:pStyle w:val="Style1"/>
              <w:jc w:val="left"/>
              <w:rPr>
                <w:rFonts w:asciiTheme="minorHAnsi" w:hAnsiTheme="minorHAnsi" w:cstheme="minorHAnsi"/>
                <w:i/>
                <w:szCs w:val="24"/>
              </w:rPr>
            </w:pPr>
            <w:r>
              <w:rPr>
                <w:rFonts w:asciiTheme="minorHAnsi" w:hAnsiTheme="minorHAnsi" w:cstheme="minorHAnsi"/>
                <w:szCs w:val="24"/>
              </w:rPr>
              <w:t xml:space="preserve">Robinson, D, Yu, H, Zeller, W and Felten, W E (2008), </w:t>
            </w:r>
            <w:r w:rsidRPr="00F3650A">
              <w:rPr>
                <w:rFonts w:asciiTheme="minorHAnsi" w:hAnsiTheme="minorHAnsi" w:cstheme="minorHAnsi"/>
                <w:i/>
                <w:szCs w:val="24"/>
              </w:rPr>
              <w:t>Government Data and the Invisible Hand</w:t>
            </w:r>
          </w:p>
          <w:p w:rsidR="00F3650A" w:rsidRDefault="00F3650A" w:rsidP="00A37C58">
            <w:pPr>
              <w:pStyle w:val="Style1"/>
              <w:jc w:val="left"/>
            </w:pPr>
            <w:r>
              <w:rPr>
                <w:rFonts w:asciiTheme="minorHAnsi" w:hAnsiTheme="minorHAnsi" w:cstheme="minorHAnsi"/>
                <w:szCs w:val="24"/>
              </w:rPr>
              <w:t xml:space="preserve">[Online]. Available: </w:t>
            </w:r>
            <w:hyperlink r:id="rId20" w:history="1">
              <w:r w:rsidRPr="00F3650A">
                <w:rPr>
                  <w:rStyle w:val="Hyperlink"/>
                  <w:rFonts w:asciiTheme="minorHAnsi" w:eastAsiaTheme="majorEastAsia" w:hAnsiTheme="minorHAnsi" w:cstheme="minorHAnsi"/>
                </w:rPr>
                <w:t>http://www.yjolt.org/files/robinson-11-YJOLT-draft.pdf</w:t>
              </w:r>
            </w:hyperlink>
            <w:r>
              <w:t xml:space="preserve"> </w:t>
            </w:r>
          </w:p>
          <w:p w:rsidR="00F3650A" w:rsidRPr="00F3650A" w:rsidRDefault="00F3650A" w:rsidP="00A37C58">
            <w:pPr>
              <w:pStyle w:val="Style1"/>
              <w:jc w:val="left"/>
              <w:rPr>
                <w:rFonts w:asciiTheme="minorHAnsi" w:hAnsiTheme="minorHAnsi" w:cstheme="minorHAnsi"/>
                <w:szCs w:val="24"/>
              </w:rPr>
            </w:pPr>
            <w:r>
              <w:rPr>
                <w:rFonts w:asciiTheme="minorHAnsi" w:hAnsiTheme="minorHAnsi" w:cstheme="minorHAnsi"/>
                <w:szCs w:val="24"/>
              </w:rPr>
              <w:t>[Accessed</w:t>
            </w:r>
            <w:r w:rsidRPr="004B37A6">
              <w:rPr>
                <w:rFonts w:asciiTheme="minorHAnsi" w:hAnsiTheme="minorHAnsi" w:cstheme="minorHAnsi"/>
                <w:szCs w:val="24"/>
              </w:rPr>
              <w:t xml:space="preserve"> </w:t>
            </w:r>
            <w:r>
              <w:rPr>
                <w:rFonts w:asciiTheme="minorHAnsi" w:hAnsiTheme="minorHAnsi" w:cstheme="minorHAnsi"/>
                <w:szCs w:val="24"/>
              </w:rPr>
              <w:t>23</w:t>
            </w:r>
            <w:r w:rsidRPr="00F3650A">
              <w:rPr>
                <w:rFonts w:asciiTheme="minorHAnsi" w:hAnsiTheme="minorHAnsi" w:cstheme="minorHAnsi"/>
                <w:szCs w:val="24"/>
                <w:vertAlign w:val="superscript"/>
              </w:rPr>
              <w:t>rd</w:t>
            </w:r>
            <w:r>
              <w:rPr>
                <w:rFonts w:asciiTheme="minorHAnsi" w:hAnsiTheme="minorHAnsi" w:cstheme="minorHAnsi"/>
                <w:szCs w:val="24"/>
              </w:rPr>
              <w:t xml:space="preserve"> January </w:t>
            </w:r>
            <w:r w:rsidRPr="004B37A6">
              <w:rPr>
                <w:rFonts w:asciiTheme="minorHAnsi" w:hAnsiTheme="minorHAnsi" w:cstheme="minorHAnsi"/>
                <w:szCs w:val="24"/>
              </w:rPr>
              <w:t>201</w:t>
            </w:r>
            <w:r>
              <w:rPr>
                <w:rFonts w:asciiTheme="minorHAnsi" w:hAnsiTheme="minorHAnsi" w:cstheme="minorHAnsi"/>
                <w:szCs w:val="24"/>
              </w:rPr>
              <w:t>2</w:t>
            </w:r>
            <w:r w:rsidRPr="004B37A6">
              <w:rPr>
                <w:rFonts w:asciiTheme="minorHAnsi" w:hAnsiTheme="minorHAnsi" w:cstheme="minorHAnsi"/>
                <w:szCs w:val="24"/>
              </w:rPr>
              <w:t>]</w:t>
            </w:r>
          </w:p>
          <w:p w:rsidR="00F3650A" w:rsidRDefault="00F3650A" w:rsidP="00A37C58">
            <w:pPr>
              <w:pStyle w:val="Style1"/>
              <w:jc w:val="left"/>
              <w:rPr>
                <w:rFonts w:asciiTheme="minorHAnsi" w:hAnsiTheme="minorHAnsi" w:cstheme="minorHAnsi"/>
                <w:szCs w:val="24"/>
              </w:rPr>
            </w:pPr>
          </w:p>
          <w:p w:rsidR="0028560B" w:rsidRDefault="0028560B" w:rsidP="00A37C58">
            <w:pPr>
              <w:pStyle w:val="Style1"/>
              <w:jc w:val="left"/>
              <w:rPr>
                <w:rFonts w:asciiTheme="minorHAnsi" w:hAnsiTheme="minorHAnsi" w:cstheme="minorHAnsi"/>
                <w:i/>
                <w:szCs w:val="24"/>
              </w:rPr>
            </w:pPr>
            <w:r>
              <w:rPr>
                <w:rFonts w:asciiTheme="minorHAnsi" w:hAnsiTheme="minorHAnsi" w:cstheme="minorHAnsi"/>
                <w:szCs w:val="24"/>
              </w:rPr>
              <w:t xml:space="preserve">Sheridan J, Tennison J (2010), </w:t>
            </w:r>
            <w:r w:rsidRPr="0028560B">
              <w:rPr>
                <w:rFonts w:asciiTheme="minorHAnsi" w:hAnsiTheme="minorHAnsi" w:cstheme="minorHAnsi"/>
                <w:i/>
                <w:szCs w:val="24"/>
              </w:rPr>
              <w:t>Linking UK Government Data</w:t>
            </w:r>
          </w:p>
          <w:p w:rsidR="0028560B" w:rsidRDefault="0028560B" w:rsidP="00A37C58">
            <w:pPr>
              <w:pStyle w:val="Style1"/>
              <w:jc w:val="left"/>
              <w:rPr>
                <w:rFonts w:asciiTheme="minorHAnsi" w:hAnsiTheme="minorHAnsi" w:cstheme="minorHAnsi"/>
                <w:szCs w:val="24"/>
              </w:rPr>
            </w:pPr>
            <w:r>
              <w:rPr>
                <w:rFonts w:asciiTheme="minorHAnsi" w:hAnsiTheme="minorHAnsi" w:cstheme="minorHAnsi"/>
                <w:szCs w:val="24"/>
              </w:rPr>
              <w:t xml:space="preserve">[Online]. Available: </w:t>
            </w:r>
            <w:hyperlink r:id="rId21" w:history="1">
              <w:r w:rsidRPr="00041E5B">
                <w:rPr>
                  <w:rStyle w:val="Hyperlink"/>
                  <w:rFonts w:asciiTheme="minorHAnsi" w:hAnsiTheme="minorHAnsi" w:cstheme="minorHAnsi"/>
                  <w:szCs w:val="24"/>
                </w:rPr>
                <w:t>http://events.linkeddata.org/ldow2010/papers/ldow2010_paper14.pdf</w:t>
              </w:r>
            </w:hyperlink>
            <w:r>
              <w:rPr>
                <w:rFonts w:asciiTheme="minorHAnsi" w:hAnsiTheme="minorHAnsi" w:cstheme="minorHAnsi"/>
                <w:szCs w:val="24"/>
              </w:rPr>
              <w:t xml:space="preserve"> </w:t>
            </w:r>
          </w:p>
          <w:p w:rsidR="00BE3DF6" w:rsidRDefault="00BE3DF6" w:rsidP="00A37C58">
            <w:pPr>
              <w:pStyle w:val="Style1"/>
              <w:jc w:val="left"/>
              <w:rPr>
                <w:rFonts w:asciiTheme="minorHAnsi" w:hAnsiTheme="minorHAnsi" w:cstheme="minorHAnsi"/>
                <w:szCs w:val="24"/>
              </w:rPr>
            </w:pPr>
            <w:r>
              <w:rPr>
                <w:rFonts w:asciiTheme="minorHAnsi" w:hAnsiTheme="minorHAnsi" w:cstheme="minorHAnsi"/>
                <w:szCs w:val="24"/>
              </w:rPr>
              <w:t>[Accessed 23rd January 2012]</w:t>
            </w:r>
          </w:p>
          <w:p w:rsidR="0028560B" w:rsidRDefault="0028560B" w:rsidP="00A37C58">
            <w:pPr>
              <w:pStyle w:val="Style1"/>
              <w:jc w:val="left"/>
              <w:rPr>
                <w:rFonts w:asciiTheme="minorHAnsi" w:hAnsiTheme="minorHAnsi" w:cstheme="minorHAnsi"/>
                <w:szCs w:val="24"/>
              </w:rPr>
            </w:pPr>
          </w:p>
          <w:p w:rsidR="00FF23FB" w:rsidRDefault="00FF23FB" w:rsidP="00A37C58">
            <w:pPr>
              <w:pStyle w:val="Style1"/>
              <w:jc w:val="left"/>
              <w:rPr>
                <w:rFonts w:asciiTheme="minorHAnsi" w:hAnsiTheme="minorHAnsi" w:cstheme="minorHAnsi"/>
                <w:i/>
                <w:szCs w:val="24"/>
              </w:rPr>
            </w:pPr>
            <w:r>
              <w:rPr>
                <w:rFonts w:asciiTheme="minorHAnsi" w:hAnsiTheme="minorHAnsi" w:cstheme="minorHAnsi"/>
                <w:szCs w:val="24"/>
              </w:rPr>
              <w:t xml:space="preserve">Silcock, R (2001) </w:t>
            </w:r>
            <w:r w:rsidRPr="00FF23FB">
              <w:rPr>
                <w:rFonts w:asciiTheme="minorHAnsi" w:hAnsiTheme="minorHAnsi" w:cstheme="minorHAnsi"/>
                <w:i/>
                <w:szCs w:val="24"/>
              </w:rPr>
              <w:t>What is e-government</w:t>
            </w:r>
          </w:p>
          <w:p w:rsidR="00FF23FB" w:rsidRDefault="00FF23FB" w:rsidP="00A37C58">
            <w:pPr>
              <w:pStyle w:val="Style1"/>
              <w:jc w:val="left"/>
              <w:rPr>
                <w:rFonts w:asciiTheme="minorHAnsi" w:hAnsiTheme="minorHAnsi" w:cstheme="minorHAnsi"/>
                <w:szCs w:val="24"/>
              </w:rPr>
            </w:pPr>
            <w:r>
              <w:rPr>
                <w:rFonts w:asciiTheme="minorHAnsi" w:hAnsiTheme="minorHAnsi" w:cstheme="minorHAnsi"/>
                <w:szCs w:val="24"/>
              </w:rPr>
              <w:t>[Online].</w:t>
            </w:r>
            <w:r w:rsidR="00340AB1">
              <w:rPr>
                <w:rFonts w:asciiTheme="minorHAnsi" w:hAnsiTheme="minorHAnsi" w:cstheme="minorHAnsi"/>
                <w:szCs w:val="24"/>
              </w:rPr>
              <w:t xml:space="preserve"> </w:t>
            </w:r>
            <w:r>
              <w:rPr>
                <w:rFonts w:asciiTheme="minorHAnsi" w:hAnsiTheme="minorHAnsi" w:cstheme="minorHAnsi"/>
                <w:szCs w:val="24"/>
              </w:rPr>
              <w:t xml:space="preserve">Available: </w:t>
            </w:r>
            <w:hyperlink r:id="rId22" w:history="1">
              <w:r w:rsidRPr="008C233E">
                <w:rPr>
                  <w:rStyle w:val="Hyperlink"/>
                  <w:rFonts w:asciiTheme="minorHAnsi" w:hAnsiTheme="minorHAnsi" w:cstheme="minorHAnsi"/>
                  <w:szCs w:val="24"/>
                </w:rPr>
                <w:t>http://catedras.fsoc.uba.ar/rusailh/Unidad%202/Silcock%202001,%20What%20is%20E-gov.pdf</w:t>
              </w:r>
            </w:hyperlink>
            <w:r>
              <w:rPr>
                <w:rFonts w:asciiTheme="minorHAnsi" w:hAnsiTheme="minorHAnsi" w:cstheme="minorHAnsi"/>
                <w:szCs w:val="24"/>
              </w:rPr>
              <w:t xml:space="preserve"> [Accessed 17</w:t>
            </w:r>
            <w:r w:rsidRPr="005A349E">
              <w:rPr>
                <w:rFonts w:asciiTheme="minorHAnsi" w:hAnsiTheme="minorHAnsi" w:cstheme="minorHAnsi"/>
                <w:szCs w:val="24"/>
                <w:vertAlign w:val="superscript"/>
              </w:rPr>
              <w:t>th</w:t>
            </w:r>
            <w:r>
              <w:rPr>
                <w:rFonts w:asciiTheme="minorHAnsi" w:hAnsiTheme="minorHAnsi" w:cstheme="minorHAnsi"/>
                <w:szCs w:val="24"/>
              </w:rPr>
              <w:t xml:space="preserve"> December 2011]</w:t>
            </w:r>
          </w:p>
          <w:p w:rsidR="00FF23FB" w:rsidRDefault="00FF23FB" w:rsidP="00A37C58">
            <w:pPr>
              <w:pStyle w:val="Style1"/>
              <w:jc w:val="left"/>
              <w:rPr>
                <w:rFonts w:asciiTheme="minorHAnsi" w:hAnsiTheme="minorHAnsi" w:cstheme="minorHAnsi"/>
                <w:szCs w:val="24"/>
              </w:rPr>
            </w:pPr>
          </w:p>
          <w:p w:rsidR="00D31C84" w:rsidRPr="00D31C84" w:rsidRDefault="00D31C84" w:rsidP="00A37C58">
            <w:pPr>
              <w:rPr>
                <w:rFonts w:asciiTheme="minorHAnsi" w:hAnsiTheme="minorHAnsi" w:cstheme="minorHAnsi"/>
                <w:sz w:val="24"/>
                <w:szCs w:val="24"/>
              </w:rPr>
            </w:pPr>
            <w:r w:rsidRPr="00D31C84">
              <w:rPr>
                <w:rFonts w:asciiTheme="minorHAnsi" w:hAnsiTheme="minorHAnsi" w:cstheme="minorHAnsi"/>
                <w:sz w:val="24"/>
                <w:szCs w:val="24"/>
              </w:rPr>
              <w:t>Wang, R, Strong, D, (</w:t>
            </w:r>
            <w:r w:rsidR="0090519B">
              <w:rPr>
                <w:rFonts w:asciiTheme="minorHAnsi" w:hAnsiTheme="minorHAnsi" w:cstheme="minorHAnsi"/>
                <w:sz w:val="24"/>
                <w:szCs w:val="24"/>
              </w:rPr>
              <w:t>199</w:t>
            </w:r>
            <w:r w:rsidRPr="00D31C84">
              <w:rPr>
                <w:rFonts w:asciiTheme="minorHAnsi" w:hAnsiTheme="minorHAnsi" w:cstheme="minorHAnsi"/>
                <w:sz w:val="24"/>
                <w:szCs w:val="24"/>
              </w:rPr>
              <w:t xml:space="preserve">6) </w:t>
            </w:r>
            <w:r w:rsidRPr="00D31C84">
              <w:rPr>
                <w:rFonts w:asciiTheme="minorHAnsi" w:hAnsiTheme="minorHAnsi" w:cstheme="minorHAnsi"/>
                <w:i/>
                <w:sz w:val="24"/>
                <w:szCs w:val="24"/>
              </w:rPr>
              <w:t>Beyond Accuracy: What Data Quality Means to Data Consumer</w:t>
            </w:r>
            <w:r w:rsidRPr="00D31C84">
              <w:rPr>
                <w:rFonts w:asciiTheme="minorHAnsi" w:hAnsiTheme="minorHAnsi" w:cstheme="minorHAnsi"/>
                <w:sz w:val="24"/>
                <w:szCs w:val="24"/>
              </w:rPr>
              <w:t>s</w:t>
            </w:r>
          </w:p>
          <w:p w:rsidR="00D31C84" w:rsidRPr="00D31C84" w:rsidRDefault="00D31C84" w:rsidP="00A37C58">
            <w:pPr>
              <w:rPr>
                <w:rFonts w:asciiTheme="minorHAnsi" w:hAnsiTheme="minorHAnsi" w:cstheme="minorHAnsi"/>
                <w:sz w:val="24"/>
                <w:szCs w:val="24"/>
              </w:rPr>
            </w:pPr>
            <w:r w:rsidRPr="00D31C84">
              <w:rPr>
                <w:rFonts w:asciiTheme="minorHAnsi" w:hAnsiTheme="minorHAnsi" w:cstheme="minorHAnsi"/>
                <w:sz w:val="24"/>
                <w:szCs w:val="24"/>
              </w:rPr>
              <w:t xml:space="preserve">[Online]. Available: </w:t>
            </w:r>
            <w:hyperlink r:id="rId23" w:history="1">
              <w:r w:rsidRPr="00D31C84">
                <w:rPr>
                  <w:rStyle w:val="Hyperlink"/>
                  <w:rFonts w:asciiTheme="minorHAnsi" w:eastAsiaTheme="majorEastAsia" w:hAnsiTheme="minorHAnsi" w:cstheme="minorHAnsi"/>
                  <w:sz w:val="24"/>
                  <w:szCs w:val="24"/>
                </w:rPr>
                <w:t>http://w3.cyu.edu.tw/ccwei/PAPER/ERP/data%20quality%28JMIS%29.pdf</w:t>
              </w:r>
            </w:hyperlink>
          </w:p>
          <w:p w:rsidR="00D31C84" w:rsidRPr="00D31C84" w:rsidRDefault="00D31C84" w:rsidP="00A37C58">
            <w:pPr>
              <w:rPr>
                <w:rFonts w:asciiTheme="minorHAnsi" w:hAnsiTheme="minorHAnsi" w:cstheme="minorHAnsi"/>
                <w:sz w:val="24"/>
                <w:szCs w:val="24"/>
              </w:rPr>
            </w:pPr>
            <w:r w:rsidRPr="00D31C84">
              <w:rPr>
                <w:rFonts w:asciiTheme="minorHAnsi" w:hAnsiTheme="minorHAnsi" w:cstheme="minorHAnsi"/>
                <w:sz w:val="24"/>
                <w:szCs w:val="24"/>
              </w:rPr>
              <w:t>[Accessed 12</w:t>
            </w:r>
            <w:r w:rsidRPr="00D31C84">
              <w:rPr>
                <w:rFonts w:asciiTheme="minorHAnsi" w:hAnsiTheme="minorHAnsi" w:cstheme="minorHAnsi"/>
                <w:sz w:val="24"/>
                <w:szCs w:val="24"/>
                <w:vertAlign w:val="superscript"/>
              </w:rPr>
              <w:t>th</w:t>
            </w:r>
            <w:r w:rsidRPr="00D31C84">
              <w:rPr>
                <w:rFonts w:asciiTheme="minorHAnsi" w:hAnsiTheme="minorHAnsi" w:cstheme="minorHAnsi"/>
                <w:sz w:val="24"/>
                <w:szCs w:val="24"/>
              </w:rPr>
              <w:t xml:space="preserve"> December 2011]</w:t>
            </w:r>
          </w:p>
          <w:p w:rsidR="00D31C84" w:rsidRDefault="00D31C84" w:rsidP="00FF23FB">
            <w:pPr>
              <w:pStyle w:val="Style1"/>
              <w:rPr>
                <w:rFonts w:asciiTheme="minorHAnsi" w:hAnsiTheme="minorHAnsi" w:cstheme="minorHAnsi"/>
                <w:szCs w:val="24"/>
              </w:rPr>
            </w:pPr>
          </w:p>
          <w:p w:rsidR="00FF23FB" w:rsidRPr="00FF23FB" w:rsidRDefault="00FF23FB">
            <w:pPr>
              <w:pStyle w:val="Style1"/>
              <w:rPr>
                <w:rFonts w:asciiTheme="minorHAnsi" w:hAnsiTheme="minorHAnsi" w:cstheme="minorHAnsi"/>
                <w:szCs w:val="24"/>
              </w:rPr>
            </w:pPr>
          </w:p>
          <w:p w:rsidR="00772173" w:rsidRDefault="00772173">
            <w:pPr>
              <w:pStyle w:val="Style1"/>
            </w:pPr>
          </w:p>
          <w:p w:rsidR="00772173" w:rsidRDefault="00772173">
            <w:pPr>
              <w:pStyle w:val="Style1"/>
            </w:pPr>
          </w:p>
          <w:p w:rsidR="00772173" w:rsidRDefault="00772173">
            <w:pPr>
              <w:pStyle w:val="Style1"/>
            </w:pPr>
          </w:p>
          <w:p w:rsidR="00772173" w:rsidRPr="004116EE" w:rsidRDefault="00772173">
            <w:pPr>
              <w:pStyle w:val="Style1"/>
            </w:pPr>
          </w:p>
        </w:tc>
      </w:tr>
    </w:tbl>
    <w:p w:rsidR="00772173" w:rsidRDefault="00772173" w:rsidP="00E44E03">
      <w:pPr>
        <w:pStyle w:val="Style1"/>
      </w:pPr>
    </w:p>
    <w:p w:rsidR="00772173" w:rsidRDefault="00772173" w:rsidP="00E44E03">
      <w:pPr>
        <w:pStyle w:val="Style1"/>
      </w:pPr>
    </w:p>
    <w:p w:rsidR="00772173" w:rsidRDefault="00772173" w:rsidP="00E44E03">
      <w:pPr>
        <w:pStyle w:val="Style1"/>
      </w:pPr>
    </w:p>
    <w:p w:rsidR="00772173" w:rsidRDefault="00772173" w:rsidP="00E44E03">
      <w:pPr>
        <w:pStyle w:val="Style1"/>
      </w:pPr>
      <w:proofErr w:type="gramStart"/>
      <w:r>
        <w:t>Signed :</w:t>
      </w:r>
      <w:proofErr w:type="gramEnd"/>
      <w:r>
        <w:t xml:space="preserve">   _________________________________</w:t>
      </w:r>
      <w:r>
        <w:tab/>
      </w:r>
      <w:r>
        <w:tab/>
        <w:t>Date :  _____________________</w:t>
      </w:r>
    </w:p>
    <w:sectPr w:rsidR="00772173" w:rsidSect="00772173">
      <w:headerReference w:type="default" r:id="rId24"/>
      <w:footerReference w:type="default" r:id="rId25"/>
      <w:pgSz w:w="11906" w:h="16838"/>
      <w:pgMar w:top="864" w:right="1440" w:bottom="1008" w:left="1440" w:header="576" w:footer="86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2C25" w:rsidRDefault="00B22C25">
      <w:r>
        <w:separator/>
      </w:r>
    </w:p>
  </w:endnote>
  <w:endnote w:type="continuationSeparator" w:id="0">
    <w:p w:rsidR="00B22C25" w:rsidRDefault="00B22C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512" w:rsidRDefault="00A94512">
    <w:pPr>
      <w:pStyle w:val="Footer"/>
      <w:pBdr>
        <w:top w:val="double" w:sz="4" w:space="1" w:color="auto"/>
      </w:pBdr>
      <w:rPr>
        <w:sz w:val="24"/>
      </w:rPr>
    </w:pPr>
    <w:r w:rsidRPr="00AA3ECA">
      <w:rPr>
        <w:sz w:val="16"/>
        <w:szCs w:val="16"/>
      </w:rPr>
      <w:t xml:space="preserve">                                                                                      </w:t>
    </w:r>
    <w:r>
      <w:t xml:space="preserve">Page </w:t>
    </w:r>
    <w:r w:rsidR="00922BD5">
      <w:rPr>
        <w:rStyle w:val="PageNumber"/>
      </w:rPr>
      <w:fldChar w:fldCharType="begin"/>
    </w:r>
    <w:r>
      <w:rPr>
        <w:rStyle w:val="PageNumber"/>
      </w:rPr>
      <w:instrText xml:space="preserve"> PAGE </w:instrText>
    </w:r>
    <w:r w:rsidR="00922BD5">
      <w:rPr>
        <w:rStyle w:val="PageNumber"/>
      </w:rPr>
      <w:fldChar w:fldCharType="separate"/>
    </w:r>
    <w:r w:rsidR="004D0003">
      <w:rPr>
        <w:rStyle w:val="PageNumber"/>
        <w:noProof/>
      </w:rPr>
      <w:t>1</w:t>
    </w:r>
    <w:r w:rsidR="00922BD5">
      <w:rPr>
        <w:rStyle w:val="PageNumber"/>
      </w:rPr>
      <w:fldChar w:fldCharType="end"/>
    </w:r>
    <w:r>
      <w:rPr>
        <w:rStyle w:val="PageNumber"/>
      </w:rPr>
      <w:t xml:space="preserve"> of </w:t>
    </w:r>
    <w:r w:rsidR="00922BD5">
      <w:rPr>
        <w:rStyle w:val="PageNumber"/>
      </w:rPr>
      <w:fldChar w:fldCharType="begin"/>
    </w:r>
    <w:r>
      <w:rPr>
        <w:rStyle w:val="PageNumber"/>
      </w:rPr>
      <w:instrText xml:space="preserve"> NUMPAGES </w:instrText>
    </w:r>
    <w:r w:rsidR="00922BD5">
      <w:rPr>
        <w:rStyle w:val="PageNumber"/>
      </w:rPr>
      <w:fldChar w:fldCharType="separate"/>
    </w:r>
    <w:r w:rsidR="004D0003">
      <w:rPr>
        <w:rStyle w:val="PageNumber"/>
        <w:noProof/>
      </w:rPr>
      <w:t>16</w:t>
    </w:r>
    <w:r w:rsidR="00922BD5">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2C25" w:rsidRDefault="00B22C25">
      <w:r>
        <w:separator/>
      </w:r>
    </w:p>
  </w:footnote>
  <w:footnote w:type="continuationSeparator" w:id="0">
    <w:p w:rsidR="00B22C25" w:rsidRDefault="00B22C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512" w:rsidRDefault="00A94512" w:rsidP="00D63318">
    <w:pPr>
      <w:pStyle w:val="Style1"/>
      <w:pBdr>
        <w:top w:val="double" w:sz="4" w:space="1" w:color="auto"/>
        <w:left w:val="double" w:sz="4" w:space="4" w:color="auto"/>
        <w:bottom w:val="double" w:sz="4" w:space="1" w:color="auto"/>
        <w:right w:val="double" w:sz="4" w:space="4" w:color="auto"/>
      </w:pBdr>
      <w:shd w:val="clear" w:color="auto" w:fill="0000FF"/>
      <w:jc w:val="center"/>
      <w:rPr>
        <w:b/>
        <w:color w:val="FFFFFF"/>
      </w:rPr>
    </w:pPr>
    <w:r>
      <w:rPr>
        <w:b/>
        <w:color w:val="FFFFFF"/>
        <w:sz w:val="36"/>
      </w:rPr>
      <w:t>Dissertation Research Proposal</w:t>
    </w:r>
  </w:p>
  <w:p w:rsidR="00A94512" w:rsidRDefault="00A9451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EC72CC"/>
    <w:multiLevelType w:val="hybridMultilevel"/>
    <w:tmpl w:val="60122F4A"/>
    <w:lvl w:ilvl="0" w:tplc="0809000F">
      <w:start w:val="1"/>
      <w:numFmt w:val="decimal"/>
      <w:lvlText w:val="%1."/>
      <w:lvlJc w:val="left"/>
      <w:pPr>
        <w:tabs>
          <w:tab w:val="num" w:pos="720"/>
        </w:tabs>
        <w:ind w:left="720" w:hanging="360"/>
      </w:pPr>
      <w:rPr>
        <w:rFonts w:cs="Times New Roman"/>
      </w:rPr>
    </w:lvl>
    <w:lvl w:ilvl="1" w:tplc="FFFFFFFF">
      <w:start w:val="1"/>
      <w:numFmt w:val="bullet"/>
      <w:pStyle w:val="Bullets"/>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nsid w:val="285F755C"/>
    <w:multiLevelType w:val="hybridMultilevel"/>
    <w:tmpl w:val="28D4A5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2B1D200C"/>
    <w:multiLevelType w:val="hybridMultilevel"/>
    <w:tmpl w:val="2CF8AB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364776CB"/>
    <w:multiLevelType w:val="hybridMultilevel"/>
    <w:tmpl w:val="2D603B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3BB71ED4"/>
    <w:multiLevelType w:val="hybridMultilevel"/>
    <w:tmpl w:val="CB3898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4EF003D3"/>
    <w:multiLevelType w:val="hybridMultilevel"/>
    <w:tmpl w:val="DB06F5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6C7813FF"/>
    <w:multiLevelType w:val="hybridMultilevel"/>
    <w:tmpl w:val="254E6E24"/>
    <w:lvl w:ilvl="0" w:tplc="B3A427C6">
      <w:numFmt w:val="bullet"/>
      <w:lvlText w:val="-"/>
      <w:lvlJc w:val="left"/>
      <w:pPr>
        <w:ind w:left="720" w:hanging="360"/>
      </w:pPr>
      <w:rPr>
        <w:rFonts w:ascii="Calibri" w:eastAsia="Times New Roman"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6F902CBF"/>
    <w:multiLevelType w:val="hybridMultilevel"/>
    <w:tmpl w:val="B680DB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700373FF"/>
    <w:multiLevelType w:val="hybridMultilevel"/>
    <w:tmpl w:val="987083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760733AA"/>
    <w:multiLevelType w:val="hybridMultilevel"/>
    <w:tmpl w:val="7F74F1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4"/>
  </w:num>
  <w:num w:numId="4">
    <w:abstractNumId w:val="1"/>
  </w:num>
  <w:num w:numId="5">
    <w:abstractNumId w:val="8"/>
  </w:num>
  <w:num w:numId="6">
    <w:abstractNumId w:val="5"/>
  </w:num>
  <w:num w:numId="7">
    <w:abstractNumId w:val="2"/>
  </w:num>
  <w:num w:numId="8">
    <w:abstractNumId w:val="3"/>
  </w:num>
  <w:num w:numId="9">
    <w:abstractNumId w:val="6"/>
  </w:num>
  <w:num w:numId="10">
    <w:abstractNumId w:val="9"/>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9F1FDD"/>
    <w:rsid w:val="000020EB"/>
    <w:rsid w:val="00003E47"/>
    <w:rsid w:val="00004DBB"/>
    <w:rsid w:val="00011509"/>
    <w:rsid w:val="0001255C"/>
    <w:rsid w:val="00012A8D"/>
    <w:rsid w:val="0001522A"/>
    <w:rsid w:val="00016573"/>
    <w:rsid w:val="000305E0"/>
    <w:rsid w:val="00037624"/>
    <w:rsid w:val="00041081"/>
    <w:rsid w:val="00041CFC"/>
    <w:rsid w:val="00042E1E"/>
    <w:rsid w:val="000464C6"/>
    <w:rsid w:val="00051A96"/>
    <w:rsid w:val="00065A4E"/>
    <w:rsid w:val="0006768C"/>
    <w:rsid w:val="00070B8F"/>
    <w:rsid w:val="000713B9"/>
    <w:rsid w:val="00072218"/>
    <w:rsid w:val="00090935"/>
    <w:rsid w:val="00092578"/>
    <w:rsid w:val="000A149A"/>
    <w:rsid w:val="000A1999"/>
    <w:rsid w:val="000A5C28"/>
    <w:rsid w:val="000A7EC7"/>
    <w:rsid w:val="000B38F2"/>
    <w:rsid w:val="000C145C"/>
    <w:rsid w:val="000C41F7"/>
    <w:rsid w:val="000C666C"/>
    <w:rsid w:val="000D28AA"/>
    <w:rsid w:val="000E51CB"/>
    <w:rsid w:val="000E5B21"/>
    <w:rsid w:val="00100F61"/>
    <w:rsid w:val="001058E6"/>
    <w:rsid w:val="0010782C"/>
    <w:rsid w:val="00111D82"/>
    <w:rsid w:val="0011293C"/>
    <w:rsid w:val="0011566A"/>
    <w:rsid w:val="001224E3"/>
    <w:rsid w:val="00124A4E"/>
    <w:rsid w:val="0012690B"/>
    <w:rsid w:val="001377DB"/>
    <w:rsid w:val="00140424"/>
    <w:rsid w:val="001420FE"/>
    <w:rsid w:val="00157305"/>
    <w:rsid w:val="001576AE"/>
    <w:rsid w:val="00162E3A"/>
    <w:rsid w:val="0016402E"/>
    <w:rsid w:val="0017230B"/>
    <w:rsid w:val="00173955"/>
    <w:rsid w:val="001804EA"/>
    <w:rsid w:val="00180624"/>
    <w:rsid w:val="00184249"/>
    <w:rsid w:val="001843DC"/>
    <w:rsid w:val="00193DE9"/>
    <w:rsid w:val="00194C7A"/>
    <w:rsid w:val="0019563A"/>
    <w:rsid w:val="001958E3"/>
    <w:rsid w:val="001A2000"/>
    <w:rsid w:val="001A2698"/>
    <w:rsid w:val="001A6A64"/>
    <w:rsid w:val="001A6E08"/>
    <w:rsid w:val="001B3520"/>
    <w:rsid w:val="001D333E"/>
    <w:rsid w:val="001D345B"/>
    <w:rsid w:val="001D4B76"/>
    <w:rsid w:val="001E1BAC"/>
    <w:rsid w:val="001E575B"/>
    <w:rsid w:val="001E63FF"/>
    <w:rsid w:val="001E7D8F"/>
    <w:rsid w:val="001F17CA"/>
    <w:rsid w:val="001F3373"/>
    <w:rsid w:val="001F6847"/>
    <w:rsid w:val="00202A6D"/>
    <w:rsid w:val="00203C9A"/>
    <w:rsid w:val="00204E61"/>
    <w:rsid w:val="00205725"/>
    <w:rsid w:val="00206F5B"/>
    <w:rsid w:val="002121D4"/>
    <w:rsid w:val="00214825"/>
    <w:rsid w:val="002219E5"/>
    <w:rsid w:val="00223372"/>
    <w:rsid w:val="00224426"/>
    <w:rsid w:val="002349F3"/>
    <w:rsid w:val="00236526"/>
    <w:rsid w:val="002457D5"/>
    <w:rsid w:val="00246FE9"/>
    <w:rsid w:val="002524B6"/>
    <w:rsid w:val="00254EBB"/>
    <w:rsid w:val="00254F98"/>
    <w:rsid w:val="00255E0F"/>
    <w:rsid w:val="00262E19"/>
    <w:rsid w:val="002633BC"/>
    <w:rsid w:val="0026389A"/>
    <w:rsid w:val="00263C3C"/>
    <w:rsid w:val="00265207"/>
    <w:rsid w:val="00270324"/>
    <w:rsid w:val="0027373B"/>
    <w:rsid w:val="0028188E"/>
    <w:rsid w:val="0028311C"/>
    <w:rsid w:val="0028560B"/>
    <w:rsid w:val="00285641"/>
    <w:rsid w:val="00295F68"/>
    <w:rsid w:val="002977E9"/>
    <w:rsid w:val="002A0563"/>
    <w:rsid w:val="002A070E"/>
    <w:rsid w:val="002A0F6E"/>
    <w:rsid w:val="002B3640"/>
    <w:rsid w:val="002C279B"/>
    <w:rsid w:val="002D5430"/>
    <w:rsid w:val="002D75FC"/>
    <w:rsid w:val="002E07D3"/>
    <w:rsid w:val="002E39CB"/>
    <w:rsid w:val="002E470D"/>
    <w:rsid w:val="003060D1"/>
    <w:rsid w:val="0030645E"/>
    <w:rsid w:val="0032239E"/>
    <w:rsid w:val="00326318"/>
    <w:rsid w:val="00330634"/>
    <w:rsid w:val="003309C3"/>
    <w:rsid w:val="0033230B"/>
    <w:rsid w:val="00335C55"/>
    <w:rsid w:val="00337978"/>
    <w:rsid w:val="00340AB1"/>
    <w:rsid w:val="00341689"/>
    <w:rsid w:val="0034606B"/>
    <w:rsid w:val="00352721"/>
    <w:rsid w:val="00353BDF"/>
    <w:rsid w:val="003607B1"/>
    <w:rsid w:val="003713F7"/>
    <w:rsid w:val="00373F81"/>
    <w:rsid w:val="00375BC7"/>
    <w:rsid w:val="003821E8"/>
    <w:rsid w:val="003840CB"/>
    <w:rsid w:val="0039134C"/>
    <w:rsid w:val="003A19F0"/>
    <w:rsid w:val="003A3712"/>
    <w:rsid w:val="003A60F5"/>
    <w:rsid w:val="003A67B4"/>
    <w:rsid w:val="003B18AD"/>
    <w:rsid w:val="003B797F"/>
    <w:rsid w:val="003C46B7"/>
    <w:rsid w:val="003C52BB"/>
    <w:rsid w:val="003D170F"/>
    <w:rsid w:val="003D1E58"/>
    <w:rsid w:val="003D2F97"/>
    <w:rsid w:val="003D4490"/>
    <w:rsid w:val="003D460A"/>
    <w:rsid w:val="003E0E79"/>
    <w:rsid w:val="003E284A"/>
    <w:rsid w:val="003E3E15"/>
    <w:rsid w:val="003E63B0"/>
    <w:rsid w:val="003E6EAE"/>
    <w:rsid w:val="00400E05"/>
    <w:rsid w:val="0040160A"/>
    <w:rsid w:val="00402798"/>
    <w:rsid w:val="00403156"/>
    <w:rsid w:val="0040550C"/>
    <w:rsid w:val="00407C1A"/>
    <w:rsid w:val="00407FF1"/>
    <w:rsid w:val="004116EE"/>
    <w:rsid w:val="00412A72"/>
    <w:rsid w:val="00412FBF"/>
    <w:rsid w:val="0041400B"/>
    <w:rsid w:val="00414C7B"/>
    <w:rsid w:val="0041591A"/>
    <w:rsid w:val="00420BE0"/>
    <w:rsid w:val="00423B24"/>
    <w:rsid w:val="0042585D"/>
    <w:rsid w:val="00427FBA"/>
    <w:rsid w:val="004326D2"/>
    <w:rsid w:val="0044141A"/>
    <w:rsid w:val="0044410D"/>
    <w:rsid w:val="004444EE"/>
    <w:rsid w:val="00460536"/>
    <w:rsid w:val="00464537"/>
    <w:rsid w:val="00465CB1"/>
    <w:rsid w:val="00471078"/>
    <w:rsid w:val="00473D20"/>
    <w:rsid w:val="00475767"/>
    <w:rsid w:val="004770DB"/>
    <w:rsid w:val="00480086"/>
    <w:rsid w:val="004811BE"/>
    <w:rsid w:val="0048685A"/>
    <w:rsid w:val="00493A02"/>
    <w:rsid w:val="004A7ED2"/>
    <w:rsid w:val="004B2AA4"/>
    <w:rsid w:val="004B2BBA"/>
    <w:rsid w:val="004B37A6"/>
    <w:rsid w:val="004B445D"/>
    <w:rsid w:val="004B6A67"/>
    <w:rsid w:val="004C35FC"/>
    <w:rsid w:val="004C68CB"/>
    <w:rsid w:val="004D0003"/>
    <w:rsid w:val="004D108A"/>
    <w:rsid w:val="004D4314"/>
    <w:rsid w:val="004D4D23"/>
    <w:rsid w:val="004D73FD"/>
    <w:rsid w:val="004E15C8"/>
    <w:rsid w:val="004E264A"/>
    <w:rsid w:val="004E42E7"/>
    <w:rsid w:val="004E6BE0"/>
    <w:rsid w:val="004F0FB3"/>
    <w:rsid w:val="004F1702"/>
    <w:rsid w:val="004F545E"/>
    <w:rsid w:val="00510B86"/>
    <w:rsid w:val="00511978"/>
    <w:rsid w:val="00513404"/>
    <w:rsid w:val="0051614B"/>
    <w:rsid w:val="00516DE1"/>
    <w:rsid w:val="00522980"/>
    <w:rsid w:val="005240C9"/>
    <w:rsid w:val="00525FA8"/>
    <w:rsid w:val="005320C2"/>
    <w:rsid w:val="00532C34"/>
    <w:rsid w:val="005424C8"/>
    <w:rsid w:val="005464EB"/>
    <w:rsid w:val="00552AEB"/>
    <w:rsid w:val="005573D7"/>
    <w:rsid w:val="00561B53"/>
    <w:rsid w:val="00570360"/>
    <w:rsid w:val="00585D80"/>
    <w:rsid w:val="00592654"/>
    <w:rsid w:val="005A18FB"/>
    <w:rsid w:val="005A1EC3"/>
    <w:rsid w:val="005A349E"/>
    <w:rsid w:val="005C0942"/>
    <w:rsid w:val="005C46C1"/>
    <w:rsid w:val="005C5C34"/>
    <w:rsid w:val="005D16A1"/>
    <w:rsid w:val="005D4687"/>
    <w:rsid w:val="005D7FAC"/>
    <w:rsid w:val="005E6DBD"/>
    <w:rsid w:val="005E7925"/>
    <w:rsid w:val="005E7ACC"/>
    <w:rsid w:val="005E7B98"/>
    <w:rsid w:val="00601249"/>
    <w:rsid w:val="00605663"/>
    <w:rsid w:val="006063ED"/>
    <w:rsid w:val="00613522"/>
    <w:rsid w:val="006206FD"/>
    <w:rsid w:val="00621C18"/>
    <w:rsid w:val="006353B1"/>
    <w:rsid w:val="00645872"/>
    <w:rsid w:val="00651CF1"/>
    <w:rsid w:val="00651F0B"/>
    <w:rsid w:val="006542C8"/>
    <w:rsid w:val="00656E70"/>
    <w:rsid w:val="0065755C"/>
    <w:rsid w:val="00661FA9"/>
    <w:rsid w:val="00667147"/>
    <w:rsid w:val="00674856"/>
    <w:rsid w:val="00674FAD"/>
    <w:rsid w:val="00677896"/>
    <w:rsid w:val="00691E69"/>
    <w:rsid w:val="006934B9"/>
    <w:rsid w:val="006934EF"/>
    <w:rsid w:val="00694797"/>
    <w:rsid w:val="006A4BFB"/>
    <w:rsid w:val="006B7A37"/>
    <w:rsid w:val="006C5F3C"/>
    <w:rsid w:val="006C7249"/>
    <w:rsid w:val="006E022B"/>
    <w:rsid w:val="006E7670"/>
    <w:rsid w:val="006F62BC"/>
    <w:rsid w:val="007015B7"/>
    <w:rsid w:val="0070360D"/>
    <w:rsid w:val="0070401B"/>
    <w:rsid w:val="0070630A"/>
    <w:rsid w:val="00710917"/>
    <w:rsid w:val="00715754"/>
    <w:rsid w:val="00716F4F"/>
    <w:rsid w:val="00717000"/>
    <w:rsid w:val="0072572A"/>
    <w:rsid w:val="00725D56"/>
    <w:rsid w:val="00727C40"/>
    <w:rsid w:val="007334DE"/>
    <w:rsid w:val="007456FF"/>
    <w:rsid w:val="00747F1F"/>
    <w:rsid w:val="00752594"/>
    <w:rsid w:val="007569A4"/>
    <w:rsid w:val="00757BC3"/>
    <w:rsid w:val="00762109"/>
    <w:rsid w:val="00767898"/>
    <w:rsid w:val="00771C81"/>
    <w:rsid w:val="00772173"/>
    <w:rsid w:val="00773D3B"/>
    <w:rsid w:val="0078215D"/>
    <w:rsid w:val="00793605"/>
    <w:rsid w:val="00794A69"/>
    <w:rsid w:val="007A26E3"/>
    <w:rsid w:val="007A3146"/>
    <w:rsid w:val="007A3187"/>
    <w:rsid w:val="007A4ACE"/>
    <w:rsid w:val="007B17F8"/>
    <w:rsid w:val="007B181C"/>
    <w:rsid w:val="007C38B9"/>
    <w:rsid w:val="007D37B9"/>
    <w:rsid w:val="007D6094"/>
    <w:rsid w:val="007E04B0"/>
    <w:rsid w:val="007F2BC2"/>
    <w:rsid w:val="007F5E41"/>
    <w:rsid w:val="00802D30"/>
    <w:rsid w:val="00805F00"/>
    <w:rsid w:val="0080670C"/>
    <w:rsid w:val="00812E89"/>
    <w:rsid w:val="0081339C"/>
    <w:rsid w:val="00813468"/>
    <w:rsid w:val="008153FA"/>
    <w:rsid w:val="00815639"/>
    <w:rsid w:val="00815FBA"/>
    <w:rsid w:val="00830868"/>
    <w:rsid w:val="008309E7"/>
    <w:rsid w:val="008316CA"/>
    <w:rsid w:val="0083252A"/>
    <w:rsid w:val="008364FE"/>
    <w:rsid w:val="008368B7"/>
    <w:rsid w:val="008405FB"/>
    <w:rsid w:val="00840671"/>
    <w:rsid w:val="00840AC6"/>
    <w:rsid w:val="00845733"/>
    <w:rsid w:val="00846A76"/>
    <w:rsid w:val="00852D26"/>
    <w:rsid w:val="008555C1"/>
    <w:rsid w:val="00862F87"/>
    <w:rsid w:val="0087346A"/>
    <w:rsid w:val="0087768B"/>
    <w:rsid w:val="0088099C"/>
    <w:rsid w:val="00883C13"/>
    <w:rsid w:val="00884F8E"/>
    <w:rsid w:val="008862E6"/>
    <w:rsid w:val="00887BFA"/>
    <w:rsid w:val="0089099C"/>
    <w:rsid w:val="008968FD"/>
    <w:rsid w:val="00897C7D"/>
    <w:rsid w:val="008A05F6"/>
    <w:rsid w:val="008A257D"/>
    <w:rsid w:val="008A25FC"/>
    <w:rsid w:val="008A4CE3"/>
    <w:rsid w:val="008A5DE9"/>
    <w:rsid w:val="008A6D93"/>
    <w:rsid w:val="008B21E6"/>
    <w:rsid w:val="008B739B"/>
    <w:rsid w:val="008C5C61"/>
    <w:rsid w:val="008D1142"/>
    <w:rsid w:val="008E102F"/>
    <w:rsid w:val="008E76A6"/>
    <w:rsid w:val="008F0D56"/>
    <w:rsid w:val="008F4265"/>
    <w:rsid w:val="008F5636"/>
    <w:rsid w:val="009040C6"/>
    <w:rsid w:val="009043B4"/>
    <w:rsid w:val="0090519B"/>
    <w:rsid w:val="009064F3"/>
    <w:rsid w:val="009077E5"/>
    <w:rsid w:val="00913E7A"/>
    <w:rsid w:val="00913E82"/>
    <w:rsid w:val="009152F3"/>
    <w:rsid w:val="00915F41"/>
    <w:rsid w:val="00916993"/>
    <w:rsid w:val="00917DE9"/>
    <w:rsid w:val="00922BD5"/>
    <w:rsid w:val="00922E21"/>
    <w:rsid w:val="00923BAE"/>
    <w:rsid w:val="009244BA"/>
    <w:rsid w:val="00934118"/>
    <w:rsid w:val="009356FA"/>
    <w:rsid w:val="00937B53"/>
    <w:rsid w:val="00943D8F"/>
    <w:rsid w:val="009446BF"/>
    <w:rsid w:val="0094694C"/>
    <w:rsid w:val="00954F0F"/>
    <w:rsid w:val="00963A77"/>
    <w:rsid w:val="009652D4"/>
    <w:rsid w:val="009667D9"/>
    <w:rsid w:val="009702E7"/>
    <w:rsid w:val="00977721"/>
    <w:rsid w:val="009929C4"/>
    <w:rsid w:val="009936D6"/>
    <w:rsid w:val="009973E8"/>
    <w:rsid w:val="009A1040"/>
    <w:rsid w:val="009A54CD"/>
    <w:rsid w:val="009A6E2E"/>
    <w:rsid w:val="009A76F9"/>
    <w:rsid w:val="009B1D16"/>
    <w:rsid w:val="009B294E"/>
    <w:rsid w:val="009B3DE7"/>
    <w:rsid w:val="009B778D"/>
    <w:rsid w:val="009C517C"/>
    <w:rsid w:val="009D1DFD"/>
    <w:rsid w:val="009D2DCC"/>
    <w:rsid w:val="009E1957"/>
    <w:rsid w:val="009E50D1"/>
    <w:rsid w:val="009E7302"/>
    <w:rsid w:val="009F1FDD"/>
    <w:rsid w:val="00A01601"/>
    <w:rsid w:val="00A01FE6"/>
    <w:rsid w:val="00A13E3F"/>
    <w:rsid w:val="00A156E0"/>
    <w:rsid w:val="00A15DDF"/>
    <w:rsid w:val="00A17C39"/>
    <w:rsid w:val="00A206A2"/>
    <w:rsid w:val="00A2234E"/>
    <w:rsid w:val="00A25D85"/>
    <w:rsid w:val="00A261DB"/>
    <w:rsid w:val="00A2776B"/>
    <w:rsid w:val="00A31671"/>
    <w:rsid w:val="00A3251A"/>
    <w:rsid w:val="00A34940"/>
    <w:rsid w:val="00A3735A"/>
    <w:rsid w:val="00A37C58"/>
    <w:rsid w:val="00A444F2"/>
    <w:rsid w:val="00A44E05"/>
    <w:rsid w:val="00A52EF7"/>
    <w:rsid w:val="00A57E3C"/>
    <w:rsid w:val="00A66295"/>
    <w:rsid w:val="00A702D1"/>
    <w:rsid w:val="00A75EAF"/>
    <w:rsid w:val="00A872BF"/>
    <w:rsid w:val="00A91E88"/>
    <w:rsid w:val="00A924FF"/>
    <w:rsid w:val="00A94512"/>
    <w:rsid w:val="00A96B14"/>
    <w:rsid w:val="00AA1B36"/>
    <w:rsid w:val="00AA3A67"/>
    <w:rsid w:val="00AA3ECA"/>
    <w:rsid w:val="00AA5898"/>
    <w:rsid w:val="00AC20D1"/>
    <w:rsid w:val="00AD24C0"/>
    <w:rsid w:val="00AD5AA6"/>
    <w:rsid w:val="00AD690E"/>
    <w:rsid w:val="00AD6E70"/>
    <w:rsid w:val="00AD75F3"/>
    <w:rsid w:val="00AE38CD"/>
    <w:rsid w:val="00AE6117"/>
    <w:rsid w:val="00AE7E34"/>
    <w:rsid w:val="00AF1DEB"/>
    <w:rsid w:val="00B21BA5"/>
    <w:rsid w:val="00B22C25"/>
    <w:rsid w:val="00B304D1"/>
    <w:rsid w:val="00B40B36"/>
    <w:rsid w:val="00B4274F"/>
    <w:rsid w:val="00B44105"/>
    <w:rsid w:val="00B46ED6"/>
    <w:rsid w:val="00B473D9"/>
    <w:rsid w:val="00B51C4B"/>
    <w:rsid w:val="00B53936"/>
    <w:rsid w:val="00B6266E"/>
    <w:rsid w:val="00B63AFB"/>
    <w:rsid w:val="00B6533D"/>
    <w:rsid w:val="00B71D33"/>
    <w:rsid w:val="00B731A8"/>
    <w:rsid w:val="00B8105C"/>
    <w:rsid w:val="00B81435"/>
    <w:rsid w:val="00B827B7"/>
    <w:rsid w:val="00B8579B"/>
    <w:rsid w:val="00BA03E4"/>
    <w:rsid w:val="00BA1715"/>
    <w:rsid w:val="00BA2789"/>
    <w:rsid w:val="00BA6C39"/>
    <w:rsid w:val="00BC08A5"/>
    <w:rsid w:val="00BD06C6"/>
    <w:rsid w:val="00BD1117"/>
    <w:rsid w:val="00BD29DB"/>
    <w:rsid w:val="00BD2C92"/>
    <w:rsid w:val="00BD53E0"/>
    <w:rsid w:val="00BE3DF6"/>
    <w:rsid w:val="00BF264C"/>
    <w:rsid w:val="00BF31F4"/>
    <w:rsid w:val="00C00D06"/>
    <w:rsid w:val="00C02CC4"/>
    <w:rsid w:val="00C0300F"/>
    <w:rsid w:val="00C04302"/>
    <w:rsid w:val="00C05F35"/>
    <w:rsid w:val="00C06E39"/>
    <w:rsid w:val="00C07CFB"/>
    <w:rsid w:val="00C1103E"/>
    <w:rsid w:val="00C141FF"/>
    <w:rsid w:val="00C15C4C"/>
    <w:rsid w:val="00C23E6B"/>
    <w:rsid w:val="00C261B9"/>
    <w:rsid w:val="00C335B8"/>
    <w:rsid w:val="00C339CB"/>
    <w:rsid w:val="00C34963"/>
    <w:rsid w:val="00C40357"/>
    <w:rsid w:val="00C40F5F"/>
    <w:rsid w:val="00C421EA"/>
    <w:rsid w:val="00C50E32"/>
    <w:rsid w:val="00C624C2"/>
    <w:rsid w:val="00C6344B"/>
    <w:rsid w:val="00C751A1"/>
    <w:rsid w:val="00C760C1"/>
    <w:rsid w:val="00C805CE"/>
    <w:rsid w:val="00C81DA2"/>
    <w:rsid w:val="00C871A6"/>
    <w:rsid w:val="00CA01B1"/>
    <w:rsid w:val="00CA0DC1"/>
    <w:rsid w:val="00CA166B"/>
    <w:rsid w:val="00CA282D"/>
    <w:rsid w:val="00CA2DCA"/>
    <w:rsid w:val="00CA3D9D"/>
    <w:rsid w:val="00CB01C1"/>
    <w:rsid w:val="00CB138E"/>
    <w:rsid w:val="00CB22B3"/>
    <w:rsid w:val="00CB4653"/>
    <w:rsid w:val="00CC0497"/>
    <w:rsid w:val="00CD4DB1"/>
    <w:rsid w:val="00CD6583"/>
    <w:rsid w:val="00CD7769"/>
    <w:rsid w:val="00CD7D39"/>
    <w:rsid w:val="00CE11EB"/>
    <w:rsid w:val="00CE133F"/>
    <w:rsid w:val="00CF0E9B"/>
    <w:rsid w:val="00CF4175"/>
    <w:rsid w:val="00D03D07"/>
    <w:rsid w:val="00D041FE"/>
    <w:rsid w:val="00D11C48"/>
    <w:rsid w:val="00D23EF2"/>
    <w:rsid w:val="00D27BCC"/>
    <w:rsid w:val="00D31C84"/>
    <w:rsid w:val="00D46C6D"/>
    <w:rsid w:val="00D52047"/>
    <w:rsid w:val="00D54FE9"/>
    <w:rsid w:val="00D57D75"/>
    <w:rsid w:val="00D61B53"/>
    <w:rsid w:val="00D62B28"/>
    <w:rsid w:val="00D63318"/>
    <w:rsid w:val="00D63A05"/>
    <w:rsid w:val="00D66161"/>
    <w:rsid w:val="00D7493D"/>
    <w:rsid w:val="00D8196F"/>
    <w:rsid w:val="00D83151"/>
    <w:rsid w:val="00D85E11"/>
    <w:rsid w:val="00D86AEB"/>
    <w:rsid w:val="00D87A24"/>
    <w:rsid w:val="00D948A3"/>
    <w:rsid w:val="00D96ADA"/>
    <w:rsid w:val="00DA26FD"/>
    <w:rsid w:val="00DA3807"/>
    <w:rsid w:val="00DA7D42"/>
    <w:rsid w:val="00DB1A2B"/>
    <w:rsid w:val="00DB1B52"/>
    <w:rsid w:val="00DB5C8F"/>
    <w:rsid w:val="00DB72C4"/>
    <w:rsid w:val="00DC1986"/>
    <w:rsid w:val="00DC3253"/>
    <w:rsid w:val="00DD1FC3"/>
    <w:rsid w:val="00DD37A3"/>
    <w:rsid w:val="00DD3D00"/>
    <w:rsid w:val="00DD4177"/>
    <w:rsid w:val="00DD47BA"/>
    <w:rsid w:val="00DD50B3"/>
    <w:rsid w:val="00DE1277"/>
    <w:rsid w:val="00DE1B87"/>
    <w:rsid w:val="00DE2BE1"/>
    <w:rsid w:val="00DE786A"/>
    <w:rsid w:val="00DF0DC6"/>
    <w:rsid w:val="00E023B2"/>
    <w:rsid w:val="00E02B10"/>
    <w:rsid w:val="00E05F78"/>
    <w:rsid w:val="00E14564"/>
    <w:rsid w:val="00E155D1"/>
    <w:rsid w:val="00E208E2"/>
    <w:rsid w:val="00E2186F"/>
    <w:rsid w:val="00E218D7"/>
    <w:rsid w:val="00E33F95"/>
    <w:rsid w:val="00E400B8"/>
    <w:rsid w:val="00E44E03"/>
    <w:rsid w:val="00E47078"/>
    <w:rsid w:val="00E47B6E"/>
    <w:rsid w:val="00E508EB"/>
    <w:rsid w:val="00E527FC"/>
    <w:rsid w:val="00E54380"/>
    <w:rsid w:val="00E5471C"/>
    <w:rsid w:val="00E55259"/>
    <w:rsid w:val="00E57970"/>
    <w:rsid w:val="00E621ED"/>
    <w:rsid w:val="00E65C86"/>
    <w:rsid w:val="00E74E94"/>
    <w:rsid w:val="00E77284"/>
    <w:rsid w:val="00E773C8"/>
    <w:rsid w:val="00E82CA2"/>
    <w:rsid w:val="00E85771"/>
    <w:rsid w:val="00E922E8"/>
    <w:rsid w:val="00E924CC"/>
    <w:rsid w:val="00E943D1"/>
    <w:rsid w:val="00E9667E"/>
    <w:rsid w:val="00EA0711"/>
    <w:rsid w:val="00EA08AE"/>
    <w:rsid w:val="00EA0D34"/>
    <w:rsid w:val="00EA5268"/>
    <w:rsid w:val="00EA5334"/>
    <w:rsid w:val="00EB256A"/>
    <w:rsid w:val="00EB3FA1"/>
    <w:rsid w:val="00EB6022"/>
    <w:rsid w:val="00EC4766"/>
    <w:rsid w:val="00EC5860"/>
    <w:rsid w:val="00EC66C6"/>
    <w:rsid w:val="00EC75E9"/>
    <w:rsid w:val="00ED4725"/>
    <w:rsid w:val="00ED5309"/>
    <w:rsid w:val="00EE7E2D"/>
    <w:rsid w:val="00EE7E52"/>
    <w:rsid w:val="00EF2328"/>
    <w:rsid w:val="00EF2C5D"/>
    <w:rsid w:val="00EF4F1C"/>
    <w:rsid w:val="00EF68FA"/>
    <w:rsid w:val="00EF6D03"/>
    <w:rsid w:val="00EF7881"/>
    <w:rsid w:val="00F108CC"/>
    <w:rsid w:val="00F21047"/>
    <w:rsid w:val="00F3650A"/>
    <w:rsid w:val="00F407FE"/>
    <w:rsid w:val="00F417F9"/>
    <w:rsid w:val="00F44614"/>
    <w:rsid w:val="00F51595"/>
    <w:rsid w:val="00F51D06"/>
    <w:rsid w:val="00F567FC"/>
    <w:rsid w:val="00F60520"/>
    <w:rsid w:val="00F6112B"/>
    <w:rsid w:val="00F647FD"/>
    <w:rsid w:val="00F7315F"/>
    <w:rsid w:val="00F772C5"/>
    <w:rsid w:val="00F77B94"/>
    <w:rsid w:val="00F93E3A"/>
    <w:rsid w:val="00FA1DCB"/>
    <w:rsid w:val="00FA234D"/>
    <w:rsid w:val="00FA2880"/>
    <w:rsid w:val="00FA323C"/>
    <w:rsid w:val="00FA3731"/>
    <w:rsid w:val="00FA54ED"/>
    <w:rsid w:val="00FB59CC"/>
    <w:rsid w:val="00FB6768"/>
    <w:rsid w:val="00FC0270"/>
    <w:rsid w:val="00FC3E1A"/>
    <w:rsid w:val="00FC5C04"/>
    <w:rsid w:val="00FC6D1D"/>
    <w:rsid w:val="00FD19BA"/>
    <w:rsid w:val="00FE5F7E"/>
    <w:rsid w:val="00FE6688"/>
    <w:rsid w:val="00FF23FB"/>
    <w:rsid w:val="00FF581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76F9"/>
    <w:rPr>
      <w:lang w:eastAsia="en-US"/>
    </w:rPr>
  </w:style>
  <w:style w:type="paragraph" w:styleId="Heading1">
    <w:name w:val="heading 1"/>
    <w:basedOn w:val="Normal"/>
    <w:next w:val="Normal"/>
    <w:link w:val="Heading1Char"/>
    <w:uiPriority w:val="9"/>
    <w:qFormat/>
    <w:rsid w:val="009A76F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qFormat/>
    <w:rsid w:val="009A76F9"/>
    <w:pPr>
      <w:keepNext/>
      <w:jc w:val="center"/>
      <w:outlineLvl w:val="1"/>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70FC"/>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CA70FC"/>
    <w:rPr>
      <w:rFonts w:asciiTheme="majorHAnsi" w:eastAsiaTheme="majorEastAsia" w:hAnsiTheme="majorHAnsi" w:cstheme="majorBidi"/>
      <w:b/>
      <w:bCs/>
      <w:i/>
      <w:iCs/>
      <w:sz w:val="28"/>
      <w:szCs w:val="28"/>
      <w:lang w:eastAsia="en-US"/>
    </w:rPr>
  </w:style>
  <w:style w:type="paragraph" w:customStyle="1" w:styleId="normal0">
    <w:name w:val="normal"/>
    <w:basedOn w:val="Normal"/>
    <w:rsid w:val="006E7670"/>
    <w:pPr>
      <w:jc w:val="both"/>
    </w:pPr>
    <w:rPr>
      <w:sz w:val="24"/>
    </w:rPr>
  </w:style>
  <w:style w:type="paragraph" w:customStyle="1" w:styleId="Style1">
    <w:name w:val="Style1"/>
    <w:basedOn w:val="normal0"/>
    <w:rsid w:val="009A76F9"/>
  </w:style>
  <w:style w:type="paragraph" w:styleId="BodyText">
    <w:name w:val="Body Text"/>
    <w:basedOn w:val="Normal"/>
    <w:link w:val="BodyTextChar"/>
    <w:uiPriority w:val="99"/>
    <w:rsid w:val="009A76F9"/>
    <w:pPr>
      <w:jc w:val="both"/>
    </w:pPr>
    <w:rPr>
      <w:sz w:val="24"/>
    </w:rPr>
  </w:style>
  <w:style w:type="character" w:customStyle="1" w:styleId="BodyTextChar">
    <w:name w:val="Body Text Char"/>
    <w:basedOn w:val="DefaultParagraphFont"/>
    <w:link w:val="BodyText"/>
    <w:uiPriority w:val="99"/>
    <w:semiHidden/>
    <w:rsid w:val="00CA70FC"/>
    <w:rPr>
      <w:lang w:eastAsia="en-US"/>
    </w:rPr>
  </w:style>
  <w:style w:type="character" w:styleId="Hyperlink">
    <w:name w:val="Hyperlink"/>
    <w:basedOn w:val="DefaultParagraphFont"/>
    <w:uiPriority w:val="99"/>
    <w:rsid w:val="009A76F9"/>
    <w:rPr>
      <w:rFonts w:cs="Times New Roman"/>
      <w:color w:val="0000FF"/>
      <w:u w:val="single"/>
    </w:rPr>
  </w:style>
  <w:style w:type="paragraph" w:styleId="Header">
    <w:name w:val="header"/>
    <w:basedOn w:val="Normal"/>
    <w:link w:val="HeaderChar"/>
    <w:uiPriority w:val="99"/>
    <w:rsid w:val="009A76F9"/>
    <w:pPr>
      <w:tabs>
        <w:tab w:val="center" w:pos="4153"/>
        <w:tab w:val="right" w:pos="8306"/>
      </w:tabs>
    </w:pPr>
  </w:style>
  <w:style w:type="character" w:customStyle="1" w:styleId="HeaderChar">
    <w:name w:val="Header Char"/>
    <w:basedOn w:val="DefaultParagraphFont"/>
    <w:link w:val="Header"/>
    <w:uiPriority w:val="99"/>
    <w:semiHidden/>
    <w:rsid w:val="00CA70FC"/>
    <w:rPr>
      <w:lang w:eastAsia="en-US"/>
    </w:rPr>
  </w:style>
  <w:style w:type="paragraph" w:styleId="Footer">
    <w:name w:val="footer"/>
    <w:basedOn w:val="Normal"/>
    <w:link w:val="FooterChar"/>
    <w:uiPriority w:val="99"/>
    <w:rsid w:val="009A76F9"/>
    <w:pPr>
      <w:tabs>
        <w:tab w:val="center" w:pos="4153"/>
        <w:tab w:val="right" w:pos="8306"/>
      </w:tabs>
    </w:pPr>
  </w:style>
  <w:style w:type="character" w:customStyle="1" w:styleId="FooterChar">
    <w:name w:val="Footer Char"/>
    <w:basedOn w:val="DefaultParagraphFont"/>
    <w:link w:val="Footer"/>
    <w:uiPriority w:val="99"/>
    <w:semiHidden/>
    <w:rsid w:val="00CA70FC"/>
    <w:rPr>
      <w:lang w:eastAsia="en-US"/>
    </w:rPr>
  </w:style>
  <w:style w:type="character" w:styleId="PageNumber">
    <w:name w:val="page number"/>
    <w:basedOn w:val="DefaultParagraphFont"/>
    <w:uiPriority w:val="99"/>
    <w:rsid w:val="009A76F9"/>
    <w:rPr>
      <w:rFonts w:cs="Times New Roman"/>
    </w:rPr>
  </w:style>
  <w:style w:type="character" w:styleId="FollowedHyperlink">
    <w:name w:val="FollowedHyperlink"/>
    <w:basedOn w:val="DefaultParagraphFont"/>
    <w:uiPriority w:val="99"/>
    <w:rsid w:val="009A76F9"/>
    <w:rPr>
      <w:rFonts w:cs="Times New Roman"/>
      <w:color w:val="800080"/>
      <w:u w:val="single"/>
    </w:rPr>
  </w:style>
  <w:style w:type="table" w:styleId="TableGrid">
    <w:name w:val="Table Grid"/>
    <w:basedOn w:val="TableNormal"/>
    <w:uiPriority w:val="59"/>
    <w:rsid w:val="00E44E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s">
    <w:name w:val="Bullets"/>
    <w:basedOn w:val="Normal"/>
    <w:rsid w:val="005D16A1"/>
    <w:pPr>
      <w:numPr>
        <w:ilvl w:val="1"/>
        <w:numId w:val="1"/>
      </w:numPr>
    </w:pPr>
  </w:style>
  <w:style w:type="paragraph" w:styleId="NormalWeb">
    <w:name w:val="Normal (Web)"/>
    <w:basedOn w:val="Normal"/>
    <w:uiPriority w:val="99"/>
    <w:rsid w:val="00EF68FA"/>
    <w:pPr>
      <w:spacing w:before="100" w:beforeAutospacing="1" w:after="100" w:afterAutospacing="1"/>
    </w:pPr>
    <w:rPr>
      <w:sz w:val="24"/>
      <w:szCs w:val="24"/>
      <w:lang w:val="en-US"/>
    </w:rPr>
  </w:style>
  <w:style w:type="character" w:customStyle="1" w:styleId="paraintropara1">
    <w:name w:val="para_intropara1"/>
    <w:basedOn w:val="DefaultParagraphFont"/>
    <w:rsid w:val="00EF68FA"/>
    <w:rPr>
      <w:rFonts w:ascii="Arial" w:hAnsi="Arial" w:cs="Arial"/>
      <w:b/>
      <w:bCs/>
      <w:color w:val="666666"/>
      <w:sz w:val="24"/>
      <w:szCs w:val="24"/>
    </w:rPr>
  </w:style>
  <w:style w:type="paragraph" w:styleId="Title">
    <w:name w:val="Title"/>
    <w:basedOn w:val="Normal"/>
    <w:link w:val="TitleChar"/>
    <w:uiPriority w:val="10"/>
    <w:qFormat/>
    <w:rsid w:val="00A96B14"/>
    <w:pPr>
      <w:spacing w:after="60"/>
      <w:jc w:val="center"/>
    </w:pPr>
    <w:rPr>
      <w:rFonts w:ascii="Arial Narrow" w:hAnsi="Arial Narrow"/>
      <w:b/>
      <w:sz w:val="44"/>
    </w:rPr>
  </w:style>
  <w:style w:type="character" w:customStyle="1" w:styleId="TitleChar">
    <w:name w:val="Title Char"/>
    <w:basedOn w:val="DefaultParagraphFont"/>
    <w:link w:val="Title"/>
    <w:uiPriority w:val="10"/>
    <w:rsid w:val="00CA70FC"/>
    <w:rPr>
      <w:rFonts w:asciiTheme="majorHAnsi" w:eastAsiaTheme="majorEastAsia" w:hAnsiTheme="majorHAnsi" w:cstheme="majorBidi"/>
      <w:b/>
      <w:bCs/>
      <w:kern w:val="28"/>
      <w:sz w:val="32"/>
      <w:szCs w:val="32"/>
      <w:lang w:eastAsia="en-US"/>
    </w:rPr>
  </w:style>
  <w:style w:type="paragraph" w:styleId="FootnoteText">
    <w:name w:val="footnote text"/>
    <w:basedOn w:val="Normal"/>
    <w:link w:val="FootnoteTextChar"/>
    <w:uiPriority w:val="99"/>
    <w:semiHidden/>
    <w:rsid w:val="00A96B14"/>
    <w:pPr>
      <w:spacing w:after="60"/>
      <w:jc w:val="both"/>
    </w:pPr>
  </w:style>
  <w:style w:type="character" w:customStyle="1" w:styleId="FootnoteTextChar">
    <w:name w:val="Footnote Text Char"/>
    <w:basedOn w:val="DefaultParagraphFont"/>
    <w:link w:val="FootnoteText"/>
    <w:uiPriority w:val="99"/>
    <w:semiHidden/>
    <w:rsid w:val="00CA70FC"/>
    <w:rPr>
      <w:lang w:eastAsia="en-US"/>
    </w:rPr>
  </w:style>
  <w:style w:type="character" w:styleId="FootnoteReference">
    <w:name w:val="footnote reference"/>
    <w:basedOn w:val="DefaultParagraphFont"/>
    <w:uiPriority w:val="99"/>
    <w:semiHidden/>
    <w:rsid w:val="00A96B14"/>
    <w:rPr>
      <w:rFonts w:cs="Times New Roman"/>
      <w:vertAlign w:val="superscript"/>
    </w:rPr>
  </w:style>
  <w:style w:type="character" w:customStyle="1" w:styleId="moz-txt-citetags">
    <w:name w:val="moz-txt-citetags"/>
    <w:basedOn w:val="DefaultParagraphFont"/>
    <w:rsid w:val="000A7EC7"/>
    <w:rPr>
      <w:rFonts w:cs="Times New Roman"/>
    </w:rPr>
  </w:style>
  <w:style w:type="paragraph" w:styleId="HTMLPreformatted">
    <w:name w:val="HTML Preformatted"/>
    <w:basedOn w:val="Normal"/>
    <w:link w:val="HTMLPreformattedChar"/>
    <w:uiPriority w:val="99"/>
    <w:rsid w:val="00EA52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character" w:customStyle="1" w:styleId="HTMLPreformattedChar">
    <w:name w:val="HTML Preformatted Char"/>
    <w:basedOn w:val="DefaultParagraphFont"/>
    <w:link w:val="HTMLPreformatted"/>
    <w:uiPriority w:val="99"/>
    <w:semiHidden/>
    <w:rsid w:val="00CA70FC"/>
    <w:rPr>
      <w:rFonts w:ascii="Courier New" w:hAnsi="Courier New" w:cs="Courier New"/>
      <w:lang w:eastAsia="en-US"/>
    </w:rPr>
  </w:style>
  <w:style w:type="character" w:customStyle="1" w:styleId="toctoggle">
    <w:name w:val="toctoggle"/>
    <w:basedOn w:val="DefaultParagraphFont"/>
    <w:rsid w:val="00815639"/>
    <w:rPr>
      <w:rFonts w:cs="Times New Roman"/>
    </w:rPr>
  </w:style>
  <w:style w:type="character" w:customStyle="1" w:styleId="tocnumber">
    <w:name w:val="tocnumber"/>
    <w:basedOn w:val="DefaultParagraphFont"/>
    <w:rsid w:val="00815639"/>
    <w:rPr>
      <w:rFonts w:cs="Times New Roman"/>
    </w:rPr>
  </w:style>
  <w:style w:type="character" w:customStyle="1" w:styleId="toctext">
    <w:name w:val="toctext"/>
    <w:basedOn w:val="DefaultParagraphFont"/>
    <w:rsid w:val="00815639"/>
    <w:rPr>
      <w:rFonts w:cs="Times New Roman"/>
    </w:rPr>
  </w:style>
  <w:style w:type="paragraph" w:styleId="BalloonText">
    <w:name w:val="Balloon Text"/>
    <w:basedOn w:val="Normal"/>
    <w:link w:val="BalloonTextChar"/>
    <w:rsid w:val="009077E5"/>
    <w:rPr>
      <w:rFonts w:ascii="Tahoma" w:hAnsi="Tahoma" w:cs="Tahoma"/>
      <w:sz w:val="16"/>
      <w:szCs w:val="16"/>
    </w:rPr>
  </w:style>
  <w:style w:type="character" w:customStyle="1" w:styleId="BalloonTextChar">
    <w:name w:val="Balloon Text Char"/>
    <w:basedOn w:val="DefaultParagraphFont"/>
    <w:link w:val="BalloonText"/>
    <w:rsid w:val="009077E5"/>
    <w:rPr>
      <w:rFonts w:ascii="Tahoma" w:hAnsi="Tahoma" w:cs="Tahoma"/>
      <w:sz w:val="16"/>
      <w:szCs w:val="16"/>
      <w:lang w:eastAsia="en-US"/>
    </w:rPr>
  </w:style>
  <w:style w:type="paragraph" w:styleId="ListParagraph">
    <w:name w:val="List Paragraph"/>
    <w:basedOn w:val="Normal"/>
    <w:uiPriority w:val="34"/>
    <w:qFormat/>
    <w:rsid w:val="002E07D3"/>
    <w:pPr>
      <w:spacing w:after="200" w:line="276" w:lineRule="auto"/>
      <w:ind w:left="720"/>
      <w:contextualSpacing/>
    </w:pPr>
    <w:rPr>
      <w:rFonts w:asciiTheme="minorHAnsi" w:eastAsiaTheme="minorHAnsi" w:hAnsiTheme="minorHAnsi" w:cstheme="minorBidi"/>
      <w:sz w:val="22"/>
      <w:szCs w:val="22"/>
    </w:rPr>
  </w:style>
  <w:style w:type="paragraph" w:styleId="Caption">
    <w:name w:val="caption"/>
    <w:basedOn w:val="Normal"/>
    <w:next w:val="Normal"/>
    <w:unhideWhenUsed/>
    <w:qFormat/>
    <w:rsid w:val="00EC66C6"/>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154761013">
      <w:bodyDiv w:val="1"/>
      <w:marLeft w:val="0"/>
      <w:marRight w:val="0"/>
      <w:marTop w:val="0"/>
      <w:marBottom w:val="0"/>
      <w:divBdr>
        <w:top w:val="none" w:sz="0" w:space="0" w:color="auto"/>
        <w:left w:val="none" w:sz="0" w:space="0" w:color="auto"/>
        <w:bottom w:val="none" w:sz="0" w:space="0" w:color="auto"/>
        <w:right w:val="none" w:sz="0" w:space="0" w:color="auto"/>
      </w:divBdr>
    </w:div>
    <w:div w:id="1363243976">
      <w:marLeft w:val="0"/>
      <w:marRight w:val="0"/>
      <w:marTop w:val="0"/>
      <w:marBottom w:val="0"/>
      <w:divBdr>
        <w:top w:val="none" w:sz="0" w:space="0" w:color="auto"/>
        <w:left w:val="none" w:sz="0" w:space="0" w:color="auto"/>
        <w:bottom w:val="none" w:sz="0" w:space="0" w:color="auto"/>
        <w:right w:val="none" w:sz="0" w:space="0" w:color="auto"/>
      </w:divBdr>
      <w:divsChild>
        <w:div w:id="1363243978">
          <w:marLeft w:val="0"/>
          <w:marRight w:val="0"/>
          <w:marTop w:val="0"/>
          <w:marBottom w:val="0"/>
          <w:divBdr>
            <w:top w:val="none" w:sz="0" w:space="0" w:color="auto"/>
            <w:left w:val="none" w:sz="0" w:space="0" w:color="auto"/>
            <w:bottom w:val="none" w:sz="0" w:space="0" w:color="auto"/>
            <w:right w:val="none" w:sz="0" w:space="0" w:color="auto"/>
          </w:divBdr>
          <w:divsChild>
            <w:div w:id="1363243992">
              <w:marLeft w:val="0"/>
              <w:marRight w:val="0"/>
              <w:marTop w:val="0"/>
              <w:marBottom w:val="0"/>
              <w:divBdr>
                <w:top w:val="none" w:sz="0" w:space="0" w:color="auto"/>
                <w:left w:val="none" w:sz="0" w:space="0" w:color="auto"/>
                <w:bottom w:val="none" w:sz="0" w:space="0" w:color="auto"/>
                <w:right w:val="none" w:sz="0" w:space="0" w:color="auto"/>
              </w:divBdr>
              <w:divsChild>
                <w:div w:id="1363244001">
                  <w:marLeft w:val="2928"/>
                  <w:marRight w:val="0"/>
                  <w:marTop w:val="720"/>
                  <w:marBottom w:val="0"/>
                  <w:divBdr>
                    <w:top w:val="none" w:sz="0" w:space="0" w:color="auto"/>
                    <w:left w:val="none" w:sz="0" w:space="0" w:color="auto"/>
                    <w:bottom w:val="none" w:sz="0" w:space="0" w:color="auto"/>
                    <w:right w:val="none" w:sz="0" w:space="0" w:color="auto"/>
                  </w:divBdr>
                  <w:divsChild>
                    <w:div w:id="1363243971">
                      <w:marLeft w:val="0"/>
                      <w:marRight w:val="0"/>
                      <w:marTop w:val="0"/>
                      <w:marBottom w:val="0"/>
                      <w:divBdr>
                        <w:top w:val="none" w:sz="0" w:space="0" w:color="auto"/>
                        <w:left w:val="none" w:sz="0" w:space="0" w:color="auto"/>
                        <w:bottom w:val="none" w:sz="0" w:space="0" w:color="auto"/>
                        <w:right w:val="none" w:sz="0" w:space="0" w:color="auto"/>
                      </w:divBdr>
                      <w:divsChild>
                        <w:div w:id="136324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243980">
      <w:marLeft w:val="0"/>
      <w:marRight w:val="0"/>
      <w:marTop w:val="0"/>
      <w:marBottom w:val="0"/>
      <w:divBdr>
        <w:top w:val="none" w:sz="0" w:space="0" w:color="auto"/>
        <w:left w:val="none" w:sz="0" w:space="0" w:color="auto"/>
        <w:bottom w:val="none" w:sz="0" w:space="0" w:color="auto"/>
        <w:right w:val="none" w:sz="0" w:space="0" w:color="auto"/>
      </w:divBdr>
      <w:divsChild>
        <w:div w:id="1363243972">
          <w:marLeft w:val="0"/>
          <w:marRight w:val="0"/>
          <w:marTop w:val="0"/>
          <w:marBottom w:val="0"/>
          <w:divBdr>
            <w:top w:val="none" w:sz="0" w:space="0" w:color="auto"/>
            <w:left w:val="none" w:sz="0" w:space="0" w:color="auto"/>
            <w:bottom w:val="none" w:sz="0" w:space="0" w:color="auto"/>
            <w:right w:val="none" w:sz="0" w:space="0" w:color="auto"/>
          </w:divBdr>
          <w:divsChild>
            <w:div w:id="1363243979">
              <w:marLeft w:val="0"/>
              <w:marRight w:val="0"/>
              <w:marTop w:val="0"/>
              <w:marBottom w:val="0"/>
              <w:divBdr>
                <w:top w:val="none" w:sz="0" w:space="0" w:color="auto"/>
                <w:left w:val="none" w:sz="0" w:space="0" w:color="auto"/>
                <w:bottom w:val="none" w:sz="0" w:space="0" w:color="auto"/>
                <w:right w:val="none" w:sz="0" w:space="0" w:color="auto"/>
              </w:divBdr>
              <w:divsChild>
                <w:div w:id="1363243990">
                  <w:marLeft w:val="2928"/>
                  <w:marRight w:val="0"/>
                  <w:marTop w:val="720"/>
                  <w:marBottom w:val="0"/>
                  <w:divBdr>
                    <w:top w:val="none" w:sz="0" w:space="0" w:color="auto"/>
                    <w:left w:val="none" w:sz="0" w:space="0" w:color="auto"/>
                    <w:bottom w:val="none" w:sz="0" w:space="0" w:color="auto"/>
                    <w:right w:val="none" w:sz="0" w:space="0" w:color="auto"/>
                  </w:divBdr>
                  <w:divsChild>
                    <w:div w:id="136324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243983">
      <w:marLeft w:val="132"/>
      <w:marRight w:val="132"/>
      <w:marTop w:val="48"/>
      <w:marBottom w:val="0"/>
      <w:divBdr>
        <w:top w:val="none" w:sz="0" w:space="0" w:color="auto"/>
        <w:left w:val="none" w:sz="0" w:space="0" w:color="auto"/>
        <w:bottom w:val="none" w:sz="0" w:space="0" w:color="auto"/>
        <w:right w:val="none" w:sz="0" w:space="0" w:color="auto"/>
      </w:divBdr>
      <w:divsChild>
        <w:div w:id="1363243986">
          <w:marLeft w:val="0"/>
          <w:marRight w:val="0"/>
          <w:marTop w:val="0"/>
          <w:marBottom w:val="0"/>
          <w:divBdr>
            <w:top w:val="none" w:sz="0" w:space="0" w:color="auto"/>
            <w:left w:val="none" w:sz="0" w:space="0" w:color="auto"/>
            <w:bottom w:val="none" w:sz="0" w:space="0" w:color="auto"/>
            <w:right w:val="none" w:sz="0" w:space="0" w:color="auto"/>
          </w:divBdr>
          <w:divsChild>
            <w:div w:id="1363243974">
              <w:marLeft w:val="0"/>
              <w:marRight w:val="0"/>
              <w:marTop w:val="0"/>
              <w:marBottom w:val="0"/>
              <w:divBdr>
                <w:top w:val="none" w:sz="0" w:space="0" w:color="auto"/>
                <w:left w:val="none" w:sz="0" w:space="0" w:color="auto"/>
                <w:bottom w:val="none" w:sz="0" w:space="0" w:color="auto"/>
                <w:right w:val="none" w:sz="0" w:space="0" w:color="auto"/>
              </w:divBdr>
              <w:divsChild>
                <w:div w:id="1363243989">
                  <w:marLeft w:val="0"/>
                  <w:marRight w:val="0"/>
                  <w:marTop w:val="0"/>
                  <w:marBottom w:val="0"/>
                  <w:divBdr>
                    <w:top w:val="none" w:sz="0" w:space="0" w:color="auto"/>
                    <w:left w:val="none" w:sz="0" w:space="0" w:color="auto"/>
                    <w:bottom w:val="none" w:sz="0" w:space="0" w:color="auto"/>
                    <w:right w:val="none" w:sz="0" w:space="0" w:color="auto"/>
                  </w:divBdr>
                  <w:divsChild>
                    <w:div w:id="136324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243987">
      <w:marLeft w:val="0"/>
      <w:marRight w:val="0"/>
      <w:marTop w:val="0"/>
      <w:marBottom w:val="0"/>
      <w:divBdr>
        <w:top w:val="none" w:sz="0" w:space="0" w:color="auto"/>
        <w:left w:val="none" w:sz="0" w:space="0" w:color="auto"/>
        <w:bottom w:val="none" w:sz="0" w:space="0" w:color="auto"/>
        <w:right w:val="none" w:sz="0" w:space="0" w:color="auto"/>
      </w:divBdr>
      <w:divsChild>
        <w:div w:id="1363243973">
          <w:marLeft w:val="0"/>
          <w:marRight w:val="0"/>
          <w:marTop w:val="0"/>
          <w:marBottom w:val="0"/>
          <w:divBdr>
            <w:top w:val="none" w:sz="0" w:space="0" w:color="auto"/>
            <w:left w:val="none" w:sz="0" w:space="0" w:color="auto"/>
            <w:bottom w:val="none" w:sz="0" w:space="0" w:color="auto"/>
            <w:right w:val="none" w:sz="0" w:space="0" w:color="auto"/>
          </w:divBdr>
          <w:divsChild>
            <w:div w:id="1363244002">
              <w:marLeft w:val="0"/>
              <w:marRight w:val="0"/>
              <w:marTop w:val="0"/>
              <w:marBottom w:val="0"/>
              <w:divBdr>
                <w:top w:val="none" w:sz="0" w:space="0" w:color="auto"/>
                <w:left w:val="none" w:sz="0" w:space="0" w:color="auto"/>
                <w:bottom w:val="none" w:sz="0" w:space="0" w:color="auto"/>
                <w:right w:val="none" w:sz="0" w:space="0" w:color="auto"/>
              </w:divBdr>
              <w:divsChild>
                <w:div w:id="1363243996">
                  <w:marLeft w:val="2928"/>
                  <w:marRight w:val="0"/>
                  <w:marTop w:val="720"/>
                  <w:marBottom w:val="0"/>
                  <w:divBdr>
                    <w:top w:val="none" w:sz="0" w:space="0" w:color="auto"/>
                    <w:left w:val="none" w:sz="0" w:space="0" w:color="auto"/>
                    <w:bottom w:val="none" w:sz="0" w:space="0" w:color="auto"/>
                    <w:right w:val="none" w:sz="0" w:space="0" w:color="auto"/>
                  </w:divBdr>
                  <w:divsChild>
                    <w:div w:id="136324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243988">
      <w:marLeft w:val="132"/>
      <w:marRight w:val="132"/>
      <w:marTop w:val="48"/>
      <w:marBottom w:val="0"/>
      <w:divBdr>
        <w:top w:val="none" w:sz="0" w:space="0" w:color="auto"/>
        <w:left w:val="none" w:sz="0" w:space="0" w:color="auto"/>
        <w:bottom w:val="none" w:sz="0" w:space="0" w:color="auto"/>
        <w:right w:val="none" w:sz="0" w:space="0" w:color="auto"/>
      </w:divBdr>
      <w:divsChild>
        <w:div w:id="1363243985">
          <w:marLeft w:val="0"/>
          <w:marRight w:val="0"/>
          <w:marTop w:val="0"/>
          <w:marBottom w:val="0"/>
          <w:divBdr>
            <w:top w:val="none" w:sz="0" w:space="0" w:color="auto"/>
            <w:left w:val="none" w:sz="0" w:space="0" w:color="auto"/>
            <w:bottom w:val="none" w:sz="0" w:space="0" w:color="auto"/>
            <w:right w:val="none" w:sz="0" w:space="0" w:color="auto"/>
          </w:divBdr>
          <w:divsChild>
            <w:div w:id="1363243984">
              <w:marLeft w:val="0"/>
              <w:marRight w:val="0"/>
              <w:marTop w:val="0"/>
              <w:marBottom w:val="0"/>
              <w:divBdr>
                <w:top w:val="none" w:sz="0" w:space="0" w:color="auto"/>
                <w:left w:val="none" w:sz="0" w:space="0" w:color="auto"/>
                <w:bottom w:val="none" w:sz="0" w:space="0" w:color="auto"/>
                <w:right w:val="none" w:sz="0" w:space="0" w:color="auto"/>
              </w:divBdr>
              <w:divsChild>
                <w:div w:id="1363243977">
                  <w:marLeft w:val="0"/>
                  <w:marRight w:val="0"/>
                  <w:marTop w:val="0"/>
                  <w:marBottom w:val="0"/>
                  <w:divBdr>
                    <w:top w:val="none" w:sz="0" w:space="0" w:color="auto"/>
                    <w:left w:val="none" w:sz="0" w:space="0" w:color="auto"/>
                    <w:bottom w:val="none" w:sz="0" w:space="0" w:color="auto"/>
                    <w:right w:val="none" w:sz="0" w:space="0" w:color="auto"/>
                  </w:divBdr>
                  <w:divsChild>
                    <w:div w:id="13632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243991">
      <w:marLeft w:val="0"/>
      <w:marRight w:val="0"/>
      <w:marTop w:val="0"/>
      <w:marBottom w:val="0"/>
      <w:divBdr>
        <w:top w:val="none" w:sz="0" w:space="0" w:color="auto"/>
        <w:left w:val="none" w:sz="0" w:space="0" w:color="auto"/>
        <w:bottom w:val="none" w:sz="0" w:space="0" w:color="auto"/>
        <w:right w:val="none" w:sz="0" w:space="0" w:color="auto"/>
      </w:divBdr>
    </w:div>
    <w:div w:id="1363243997">
      <w:marLeft w:val="0"/>
      <w:marRight w:val="0"/>
      <w:marTop w:val="0"/>
      <w:marBottom w:val="0"/>
      <w:divBdr>
        <w:top w:val="none" w:sz="0" w:space="0" w:color="auto"/>
        <w:left w:val="none" w:sz="0" w:space="0" w:color="auto"/>
        <w:bottom w:val="none" w:sz="0" w:space="0" w:color="auto"/>
        <w:right w:val="none" w:sz="0" w:space="0" w:color="auto"/>
      </w:divBdr>
      <w:divsChild>
        <w:div w:id="1363243994">
          <w:marLeft w:val="0"/>
          <w:marRight w:val="0"/>
          <w:marTop w:val="0"/>
          <w:marBottom w:val="0"/>
          <w:divBdr>
            <w:top w:val="none" w:sz="0" w:space="0" w:color="auto"/>
            <w:left w:val="none" w:sz="0" w:space="0" w:color="auto"/>
            <w:bottom w:val="none" w:sz="0" w:space="0" w:color="auto"/>
            <w:right w:val="none" w:sz="0" w:space="0" w:color="auto"/>
          </w:divBdr>
          <w:divsChild>
            <w:div w:id="1363243995">
              <w:marLeft w:val="0"/>
              <w:marRight w:val="0"/>
              <w:marTop w:val="0"/>
              <w:marBottom w:val="0"/>
              <w:divBdr>
                <w:top w:val="none" w:sz="0" w:space="0" w:color="auto"/>
                <w:left w:val="none" w:sz="0" w:space="0" w:color="auto"/>
                <w:bottom w:val="none" w:sz="0" w:space="0" w:color="auto"/>
                <w:right w:val="none" w:sz="0" w:space="0" w:color="auto"/>
              </w:divBdr>
              <w:divsChild>
                <w:div w:id="1363244000">
                  <w:marLeft w:val="2928"/>
                  <w:marRight w:val="0"/>
                  <w:marTop w:val="720"/>
                  <w:marBottom w:val="0"/>
                  <w:divBdr>
                    <w:top w:val="none" w:sz="0" w:space="0" w:color="auto"/>
                    <w:left w:val="none" w:sz="0" w:space="0" w:color="auto"/>
                    <w:bottom w:val="none" w:sz="0" w:space="0" w:color="auto"/>
                    <w:right w:val="none" w:sz="0" w:space="0" w:color="auto"/>
                  </w:divBdr>
                  <w:divsChild>
                    <w:div w:id="136324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hyperlink" Target="http://www.donau-uni.ac.at/imperia/md/content/bibliothek/verlag/cedem11_proccedings.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vents.linkeddata.org/ldow2010/papers/ldow2010_paper14.pdf"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www.gartner.com/it/page.jsp?id=1848514"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europa.eu/rapid/pressReleasesAction.do?reference=IP/11/1524&amp;format=HTML&amp;aged=0&amp;language=EN&amp;guiLanguage=en%20" TargetMode="External"/><Relationship Id="rId20" Type="http://schemas.openxmlformats.org/officeDocument/2006/relationships/hyperlink" Target="http://www.yjolt.org/files/robinson-11-YJOLT-draf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tw.rpi.edu/wiki.tw/images/9/97/Dingl2010datagov.pdf" TargetMode="External"/><Relationship Id="rId23" Type="http://schemas.openxmlformats.org/officeDocument/2006/relationships/hyperlink" Target="http://w3.cyu.edu.tw/ccwei/PAPER/ERP/data%20quality%28JMIS%29.pdf" TargetMode="External"/><Relationship Id="rId10" Type="http://schemas.openxmlformats.org/officeDocument/2006/relationships/oleObject" Target="embeddings/oleObject1.bin"/><Relationship Id="rId19" Type="http://schemas.openxmlformats.org/officeDocument/2006/relationships/hyperlink" Target="http://opengovernmentdata.org/wh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l.acm.org/citation.cfm?id=362685" TargetMode="External"/><Relationship Id="rId22" Type="http://schemas.openxmlformats.org/officeDocument/2006/relationships/hyperlink" Target="http://catedras.fsoc.uba.ar/rusailh/Unidad%202/Silcock%202001,%20What%20is%20E-gov.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A9584-45BE-4520-BB48-5AF6150FA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1</Pages>
  <Words>2904</Words>
  <Characters>16556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DIT</Company>
  <LinksUpToDate>false</LinksUpToDate>
  <CharactersWithSpaces>19422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mpdoyle</dc:creator>
  <cp:lastModifiedBy>DIT</cp:lastModifiedBy>
  <cp:revision>105</cp:revision>
  <cp:lastPrinted>2007-03-16T14:49:00Z</cp:lastPrinted>
  <dcterms:created xsi:type="dcterms:W3CDTF">2012-01-03T18:52:00Z</dcterms:created>
  <dcterms:modified xsi:type="dcterms:W3CDTF">2012-09-28T15:25:00Z</dcterms:modified>
</cp:coreProperties>
</file>